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704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>Anexa 4</w:t>
      </w:r>
    </w:p>
    <w:p w14:paraId="078D5383" w14:textId="555F1F0E" w:rsidR="003B379D" w:rsidRPr="00F24276" w:rsidRDefault="00F36917" w:rsidP="003B379D">
      <w:pPr>
        <w:rPr>
          <w:rFonts w:ascii="Times New Roman" w:hAnsi="Times New Roman"/>
          <w:sz w:val="24"/>
          <w:szCs w:val="24"/>
          <w:lang w:val="ro-RO"/>
        </w:rPr>
      </w:pPr>
      <w:r w:rsidRPr="00F36917">
        <w:rPr>
          <w:rFonts w:ascii="Times New Roman" w:hAnsi="Times New Roman"/>
          <w:sz w:val="24"/>
          <w:szCs w:val="24"/>
        </w:rPr>
        <w:t>Universitatea Națională de Știință și Tehnologie POLITEHNICA Bucureşti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0D331335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</w:t>
      </w:r>
      <w:r w:rsidR="00F36917">
        <w:rPr>
          <w:rFonts w:ascii="Times New Roman" w:hAnsi="Times New Roman"/>
          <w:sz w:val="24"/>
          <w:szCs w:val="24"/>
          <w:lang w:val="ro-RO"/>
        </w:rPr>
        <w:t>4</w:t>
      </w:r>
    </w:p>
    <w:p w14:paraId="66C8374E" w14:textId="7B749CE3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Secțiunea </w:t>
      </w:r>
      <w:r w:rsidR="00F36917">
        <w:rPr>
          <w:rFonts w:ascii="Times New Roman" w:hAnsi="Times New Roman"/>
          <w:sz w:val="24"/>
          <w:szCs w:val="24"/>
          <w:lang w:val="ro-RO"/>
        </w:rPr>
        <w:t>B</w:t>
      </w:r>
      <w:r w:rsidRPr="00F24276">
        <w:rPr>
          <w:rFonts w:ascii="Times New Roman" w:hAnsi="Times New Roman"/>
          <w:sz w:val="24"/>
          <w:szCs w:val="24"/>
          <w:lang w:val="ro-RO"/>
        </w:rPr>
        <w:t>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23067D8F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</w:t>
      </w:r>
      <w:r w:rsidR="00253F1B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85307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9521">
    <w:abstractNumId w:val="0"/>
  </w:num>
  <w:num w:numId="2" w16cid:durableId="113320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01227"/>
    <w:rsid w:val="00253F1B"/>
    <w:rsid w:val="002B6596"/>
    <w:rsid w:val="002C08C5"/>
    <w:rsid w:val="003B379D"/>
    <w:rsid w:val="00492F59"/>
    <w:rsid w:val="00645DC2"/>
    <w:rsid w:val="00703691"/>
    <w:rsid w:val="00853078"/>
    <w:rsid w:val="008D5404"/>
    <w:rsid w:val="00A70003"/>
    <w:rsid w:val="00AD4A7A"/>
    <w:rsid w:val="00C04F76"/>
    <w:rsid w:val="00E66DF9"/>
    <w:rsid w:val="00EC027D"/>
    <w:rsid w:val="00F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Cicerone Laurentiu POPA (23371)</cp:lastModifiedBy>
  <cp:revision>6</cp:revision>
  <dcterms:created xsi:type="dcterms:W3CDTF">2020-04-15T10:09:00Z</dcterms:created>
  <dcterms:modified xsi:type="dcterms:W3CDTF">2024-04-12T07:26:00Z</dcterms:modified>
</cp:coreProperties>
</file>