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5CE4" w14:textId="3DB9968C" w:rsidR="00AA1179" w:rsidRPr="001F7AD0" w:rsidRDefault="00AA1179" w:rsidP="00E8150C">
      <w:pPr>
        <w:spacing w:after="0" w:line="240" w:lineRule="auto"/>
        <w:rPr>
          <w:rFonts w:ascii="Arial" w:eastAsia="Times New Roman" w:hAnsi="Arial" w:cs="Arial"/>
          <w:sz w:val="24"/>
          <w:szCs w:val="24"/>
          <w:lang w:eastAsia="en-GB"/>
        </w:rPr>
      </w:pPr>
    </w:p>
    <w:p w14:paraId="31B4EDBE" w14:textId="2A3BD11B" w:rsidR="00AB341E" w:rsidRDefault="00AB341E" w:rsidP="00E8150C">
      <w:pPr>
        <w:spacing w:after="0" w:line="240" w:lineRule="auto"/>
        <w:rPr>
          <w:rFonts w:ascii="Arial" w:eastAsia="Times New Roman" w:hAnsi="Arial" w:cs="Arial"/>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B341E" w14:paraId="748A950F" w14:textId="77777777" w:rsidTr="000824E4">
        <w:tc>
          <w:tcPr>
            <w:tcW w:w="4508" w:type="dxa"/>
          </w:tcPr>
          <w:p w14:paraId="2E7670CF" w14:textId="178BED64" w:rsidR="00AB341E" w:rsidRDefault="00AB341E" w:rsidP="00E8150C">
            <w:pPr>
              <w:jc w:val="center"/>
              <w:rPr>
                <w:rFonts w:ascii="Arial" w:eastAsia="Times New Roman" w:hAnsi="Arial" w:cs="Arial"/>
                <w:sz w:val="24"/>
                <w:szCs w:val="24"/>
                <w:lang w:eastAsia="en-GB"/>
              </w:rPr>
            </w:pPr>
            <w:r w:rsidRPr="001F7AD0">
              <w:rPr>
                <w:rFonts w:ascii="Arial" w:eastAsia="Times New Roman" w:hAnsi="Arial" w:cs="Arial"/>
                <w:noProof/>
                <w:color w:val="000000"/>
                <w:sz w:val="24"/>
                <w:szCs w:val="24"/>
                <w:bdr w:val="none" w:sz="0" w:space="0" w:color="auto" w:frame="1"/>
                <w:lang w:val="en-US"/>
              </w:rPr>
              <w:drawing>
                <wp:inline distT="0" distB="0" distL="0" distR="0" wp14:anchorId="6E1EDB15" wp14:editId="30C7B8F4">
                  <wp:extent cx="841375" cy="8483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375" cy="848360"/>
                          </a:xfrm>
                          <a:prstGeom prst="rect">
                            <a:avLst/>
                          </a:prstGeom>
                          <a:noFill/>
                          <a:ln>
                            <a:noFill/>
                          </a:ln>
                        </pic:spPr>
                      </pic:pic>
                    </a:graphicData>
                  </a:graphic>
                </wp:inline>
              </w:drawing>
            </w:r>
          </w:p>
        </w:tc>
        <w:tc>
          <w:tcPr>
            <w:tcW w:w="4508" w:type="dxa"/>
          </w:tcPr>
          <w:p w14:paraId="5481CD7E" w14:textId="2C788A74" w:rsidR="000824E4" w:rsidRPr="00F12627" w:rsidRDefault="000824E4" w:rsidP="00E8150C">
            <w:pPr>
              <w:jc w:val="center"/>
              <w:rPr>
                <w:rFonts w:ascii="Arial" w:eastAsia="Times New Roman" w:hAnsi="Arial" w:cs="Arial"/>
                <w:sz w:val="24"/>
                <w:szCs w:val="24"/>
                <w:highlight w:val="yellow"/>
                <w:lang w:eastAsia="en-GB"/>
              </w:rPr>
            </w:pPr>
          </w:p>
          <w:p w14:paraId="4D8D92C0" w14:textId="59F0655E" w:rsidR="000824E4" w:rsidRPr="00F12627" w:rsidRDefault="000824E4" w:rsidP="00E8150C">
            <w:pPr>
              <w:jc w:val="center"/>
              <w:rPr>
                <w:rFonts w:ascii="Arial" w:eastAsia="Times New Roman" w:hAnsi="Arial" w:cs="Arial"/>
                <w:sz w:val="24"/>
                <w:szCs w:val="24"/>
                <w:highlight w:val="yellow"/>
                <w:lang w:eastAsia="en-GB"/>
              </w:rPr>
            </w:pPr>
          </w:p>
          <w:p w14:paraId="10D272CB" w14:textId="694490F4" w:rsidR="00AB341E" w:rsidRPr="00F12627" w:rsidRDefault="00AB341E" w:rsidP="00E8150C">
            <w:pPr>
              <w:jc w:val="center"/>
              <w:rPr>
                <w:rFonts w:ascii="Arial" w:eastAsia="Times New Roman" w:hAnsi="Arial" w:cs="Arial"/>
                <w:sz w:val="24"/>
                <w:szCs w:val="24"/>
                <w:highlight w:val="yellow"/>
                <w:lang w:eastAsia="en-GB"/>
              </w:rPr>
            </w:pPr>
          </w:p>
        </w:tc>
      </w:tr>
      <w:tr w:rsidR="00AB341E" w14:paraId="272AF1C1" w14:textId="77777777" w:rsidTr="000824E4">
        <w:tc>
          <w:tcPr>
            <w:tcW w:w="4508" w:type="dxa"/>
          </w:tcPr>
          <w:p w14:paraId="06213695" w14:textId="4337B8B6" w:rsidR="00895E4D" w:rsidRPr="001F7AD0" w:rsidRDefault="00895E4D" w:rsidP="00E8150C">
            <w:pPr>
              <w:jc w:val="center"/>
              <w:rPr>
                <w:rFonts w:ascii="Arial" w:eastAsia="Times New Roman" w:hAnsi="Arial" w:cs="Arial"/>
                <w:sz w:val="24"/>
                <w:szCs w:val="24"/>
                <w:lang w:eastAsia="en-GB"/>
              </w:rPr>
            </w:pPr>
            <w:r w:rsidRPr="001F7AD0">
              <w:rPr>
                <w:rFonts w:ascii="Arial" w:eastAsia="Times New Roman" w:hAnsi="Arial" w:cs="Arial"/>
                <w:b/>
                <w:color w:val="000000"/>
                <w:sz w:val="24"/>
                <w:szCs w:val="24"/>
                <w:lang w:val="en-US" w:bidi="en-US"/>
              </w:rPr>
              <w:t>University POLITEHNICA of Bucharest</w:t>
            </w:r>
          </w:p>
          <w:p w14:paraId="3BB3B4C9" w14:textId="77777777" w:rsidR="005230E3" w:rsidRPr="001F7AD0" w:rsidRDefault="005230E3" w:rsidP="00E8150C">
            <w:pPr>
              <w:jc w:val="center"/>
              <w:rPr>
                <w:rFonts w:ascii="Arial" w:eastAsia="Times New Roman" w:hAnsi="Arial" w:cs="Arial"/>
                <w:sz w:val="24"/>
                <w:szCs w:val="24"/>
                <w:lang w:eastAsia="en-GB"/>
              </w:rPr>
            </w:pPr>
            <w:r w:rsidRPr="001F7AD0">
              <w:rPr>
                <w:rFonts w:ascii="Arial" w:eastAsia="Times New Roman" w:hAnsi="Arial" w:cs="Arial"/>
                <w:color w:val="000000"/>
                <w:sz w:val="24"/>
                <w:szCs w:val="24"/>
                <w:lang w:eastAsia="en-GB"/>
              </w:rPr>
              <w:t>Splaiul Independenţei, 313, Sector 6, Cod poştal 060042, Bucureşti, ROMÂNIA</w:t>
            </w:r>
          </w:p>
          <w:p w14:paraId="3DC34B16" w14:textId="77777777" w:rsidR="00AB341E" w:rsidRDefault="00AB341E" w:rsidP="00E8150C">
            <w:pPr>
              <w:jc w:val="center"/>
              <w:rPr>
                <w:rFonts w:ascii="Arial" w:eastAsia="Times New Roman" w:hAnsi="Arial" w:cs="Arial"/>
                <w:sz w:val="24"/>
                <w:szCs w:val="24"/>
                <w:lang w:eastAsia="en-GB"/>
              </w:rPr>
            </w:pPr>
          </w:p>
          <w:p w14:paraId="03854CF3" w14:textId="1A36A777" w:rsidR="008257DA" w:rsidRDefault="008257DA" w:rsidP="00E8150C">
            <w:pPr>
              <w:jc w:val="center"/>
              <w:rPr>
                <w:rFonts w:ascii="Arial" w:eastAsia="Times New Roman" w:hAnsi="Arial" w:cs="Arial"/>
                <w:sz w:val="24"/>
                <w:szCs w:val="24"/>
                <w:lang w:eastAsia="en-GB"/>
              </w:rPr>
            </w:pPr>
          </w:p>
        </w:tc>
        <w:tc>
          <w:tcPr>
            <w:tcW w:w="4508" w:type="dxa"/>
          </w:tcPr>
          <w:p w14:paraId="389B9205" w14:textId="29F48C7D" w:rsidR="00AB341E" w:rsidRPr="00F12627" w:rsidRDefault="00F12627" w:rsidP="00E8150C">
            <w:pPr>
              <w:jc w:val="center"/>
              <w:rPr>
                <w:rFonts w:ascii="Arial" w:eastAsia="Times New Roman" w:hAnsi="Arial" w:cs="Arial"/>
                <w:b/>
                <w:bCs/>
                <w:color w:val="000000"/>
                <w:sz w:val="24"/>
                <w:szCs w:val="24"/>
                <w:highlight w:val="yellow"/>
                <w:lang w:eastAsia="en-GB"/>
              </w:rPr>
            </w:pPr>
            <w:r w:rsidRPr="00F12627">
              <w:rPr>
                <w:rFonts w:ascii="Arial" w:eastAsia="Times New Roman" w:hAnsi="Arial" w:cs="Arial"/>
                <w:b/>
                <w:bCs/>
                <w:color w:val="000000"/>
                <w:sz w:val="24"/>
                <w:szCs w:val="24"/>
                <w:highlight w:val="yellow"/>
                <w:lang w:eastAsia="en-GB"/>
              </w:rPr>
              <w:t>………………………..</w:t>
            </w:r>
          </w:p>
          <w:p w14:paraId="799E6413" w14:textId="77777777" w:rsidR="005230E3" w:rsidRPr="00F12627" w:rsidRDefault="005230E3" w:rsidP="00E8150C">
            <w:pPr>
              <w:jc w:val="center"/>
              <w:rPr>
                <w:rFonts w:ascii="Arial" w:eastAsia="Times New Roman" w:hAnsi="Arial" w:cs="Arial"/>
                <w:b/>
                <w:bCs/>
                <w:color w:val="000000"/>
                <w:sz w:val="24"/>
                <w:szCs w:val="24"/>
                <w:highlight w:val="yellow"/>
                <w:lang w:eastAsia="en-GB"/>
              </w:rPr>
            </w:pPr>
          </w:p>
          <w:p w14:paraId="2BE5BA5B" w14:textId="17E25EB6" w:rsidR="005230E3" w:rsidRPr="00F12627" w:rsidRDefault="00F12627" w:rsidP="00E8150C">
            <w:pPr>
              <w:jc w:val="center"/>
              <w:rPr>
                <w:rFonts w:ascii="Arial" w:eastAsia="Times New Roman" w:hAnsi="Arial" w:cs="Arial"/>
                <w:sz w:val="24"/>
                <w:szCs w:val="24"/>
                <w:highlight w:val="yellow"/>
                <w:lang w:eastAsia="en-GB"/>
              </w:rPr>
            </w:pPr>
            <w:r w:rsidRPr="00F12627">
              <w:rPr>
                <w:rFonts w:ascii="Arial" w:eastAsia="Times New Roman" w:hAnsi="Arial" w:cs="Arial"/>
                <w:sz w:val="24"/>
                <w:szCs w:val="24"/>
                <w:highlight w:val="yellow"/>
                <w:lang w:eastAsia="en-GB"/>
              </w:rPr>
              <w:t>……………………………..</w:t>
            </w:r>
          </w:p>
        </w:tc>
      </w:tr>
      <w:tr w:rsidR="00AB341E" w14:paraId="525E4EB9" w14:textId="77777777" w:rsidTr="000824E4">
        <w:tc>
          <w:tcPr>
            <w:tcW w:w="4508" w:type="dxa"/>
          </w:tcPr>
          <w:p w14:paraId="792155D0" w14:textId="77777777" w:rsidR="00AB341E" w:rsidRDefault="00AB341E" w:rsidP="00E8150C">
            <w:pPr>
              <w:rPr>
                <w:rFonts w:ascii="Arial" w:eastAsia="Times New Roman" w:hAnsi="Arial" w:cs="Arial"/>
                <w:color w:val="000000"/>
                <w:sz w:val="24"/>
                <w:szCs w:val="24"/>
                <w:lang w:eastAsia="en-GB"/>
              </w:rPr>
            </w:pPr>
          </w:p>
          <w:p w14:paraId="06FEECCC" w14:textId="6904D30C" w:rsidR="00AB341E" w:rsidRPr="001F7AD0" w:rsidRDefault="00AB341E" w:rsidP="00E8150C">
            <w:pPr>
              <w:jc w:val="center"/>
              <w:rPr>
                <w:rFonts w:ascii="Arial" w:eastAsia="Times New Roman" w:hAnsi="Arial" w:cs="Arial"/>
                <w:color w:val="000000"/>
                <w:sz w:val="24"/>
                <w:szCs w:val="24"/>
                <w:lang w:eastAsia="en-GB"/>
              </w:rPr>
            </w:pPr>
            <w:r w:rsidRPr="001F7AD0">
              <w:rPr>
                <w:rFonts w:ascii="Arial" w:eastAsia="Times New Roman" w:hAnsi="Arial" w:cs="Arial"/>
                <w:color w:val="000000"/>
                <w:sz w:val="24"/>
                <w:szCs w:val="24"/>
                <w:lang w:eastAsia="en-GB"/>
              </w:rPr>
              <w:t>N</w:t>
            </w:r>
            <w:r>
              <w:rPr>
                <w:rFonts w:ascii="Arial" w:eastAsia="Times New Roman" w:hAnsi="Arial" w:cs="Arial"/>
                <w:color w:val="000000"/>
                <w:sz w:val="24"/>
                <w:szCs w:val="24"/>
                <w:lang w:eastAsia="en-GB"/>
              </w:rPr>
              <w:t>r. …</w:t>
            </w:r>
            <w:r w:rsidRPr="001F7AD0">
              <w:rPr>
                <w:rFonts w:ascii="Arial" w:eastAsia="Times New Roman" w:hAnsi="Arial" w:cs="Arial"/>
                <w:color w:val="000000"/>
                <w:sz w:val="24"/>
                <w:szCs w:val="24"/>
                <w:lang w:eastAsia="en-GB"/>
              </w:rPr>
              <w:t>………/ …………………………</w:t>
            </w:r>
          </w:p>
          <w:p w14:paraId="4292F33F" w14:textId="77777777" w:rsidR="00AB341E" w:rsidRPr="001F7AD0" w:rsidRDefault="00AB341E" w:rsidP="00E8150C">
            <w:pPr>
              <w:jc w:val="center"/>
              <w:rPr>
                <w:rFonts w:ascii="Arial" w:eastAsia="Times New Roman" w:hAnsi="Arial" w:cs="Arial"/>
                <w:b/>
                <w:bCs/>
                <w:color w:val="000000"/>
                <w:sz w:val="24"/>
                <w:szCs w:val="24"/>
                <w:lang w:eastAsia="en-GB"/>
              </w:rPr>
            </w:pPr>
          </w:p>
        </w:tc>
        <w:tc>
          <w:tcPr>
            <w:tcW w:w="4508" w:type="dxa"/>
          </w:tcPr>
          <w:p w14:paraId="6927A543" w14:textId="77777777" w:rsidR="000824E4" w:rsidRDefault="000824E4" w:rsidP="00E8150C">
            <w:pPr>
              <w:jc w:val="center"/>
              <w:rPr>
                <w:rFonts w:ascii="Arial" w:eastAsia="Times New Roman" w:hAnsi="Arial" w:cs="Arial"/>
                <w:color w:val="000000"/>
                <w:sz w:val="24"/>
                <w:szCs w:val="24"/>
                <w:lang w:eastAsia="en-GB"/>
              </w:rPr>
            </w:pPr>
          </w:p>
          <w:p w14:paraId="23320218" w14:textId="5087146E" w:rsidR="000824E4" w:rsidRPr="001F7AD0" w:rsidRDefault="000824E4" w:rsidP="00E8150C">
            <w:pPr>
              <w:jc w:val="center"/>
              <w:rPr>
                <w:rFonts w:ascii="Arial" w:eastAsia="Times New Roman" w:hAnsi="Arial" w:cs="Arial"/>
                <w:color w:val="000000"/>
                <w:sz w:val="24"/>
                <w:szCs w:val="24"/>
                <w:lang w:eastAsia="en-GB"/>
              </w:rPr>
            </w:pPr>
            <w:r w:rsidRPr="001F7AD0">
              <w:rPr>
                <w:rFonts w:ascii="Arial" w:eastAsia="Times New Roman" w:hAnsi="Arial" w:cs="Arial"/>
                <w:color w:val="000000"/>
                <w:sz w:val="24"/>
                <w:szCs w:val="24"/>
                <w:lang w:eastAsia="en-GB"/>
              </w:rPr>
              <w:t>N</w:t>
            </w:r>
            <w:r>
              <w:rPr>
                <w:rFonts w:ascii="Arial" w:eastAsia="Times New Roman" w:hAnsi="Arial" w:cs="Arial"/>
                <w:color w:val="000000"/>
                <w:sz w:val="24"/>
                <w:szCs w:val="24"/>
                <w:lang w:eastAsia="en-GB"/>
              </w:rPr>
              <w:t>r. …</w:t>
            </w:r>
            <w:r w:rsidRPr="001F7AD0">
              <w:rPr>
                <w:rFonts w:ascii="Arial" w:eastAsia="Times New Roman" w:hAnsi="Arial" w:cs="Arial"/>
                <w:color w:val="000000"/>
                <w:sz w:val="24"/>
                <w:szCs w:val="24"/>
                <w:lang w:eastAsia="en-GB"/>
              </w:rPr>
              <w:t>………/ …………………………</w:t>
            </w:r>
          </w:p>
          <w:p w14:paraId="1A8A9AB8" w14:textId="77777777" w:rsidR="00AB341E" w:rsidRDefault="00AB341E" w:rsidP="00E8150C">
            <w:pPr>
              <w:rPr>
                <w:rFonts w:ascii="Arial" w:eastAsia="Times New Roman" w:hAnsi="Arial" w:cs="Arial"/>
                <w:sz w:val="24"/>
                <w:szCs w:val="24"/>
                <w:lang w:eastAsia="en-GB"/>
              </w:rPr>
            </w:pPr>
          </w:p>
        </w:tc>
      </w:tr>
    </w:tbl>
    <w:p w14:paraId="050575C2" w14:textId="590FB084" w:rsidR="00AB341E" w:rsidRDefault="00AB341E" w:rsidP="00E8150C">
      <w:pPr>
        <w:spacing w:after="0" w:line="240" w:lineRule="auto"/>
        <w:rPr>
          <w:rFonts w:ascii="Arial" w:eastAsia="Times New Roman" w:hAnsi="Arial" w:cs="Arial"/>
          <w:sz w:val="24"/>
          <w:szCs w:val="24"/>
          <w:lang w:eastAsia="en-GB"/>
        </w:rPr>
      </w:pPr>
    </w:p>
    <w:p w14:paraId="49F3AB7E" w14:textId="08245014" w:rsidR="00D208B0" w:rsidRDefault="00D208B0" w:rsidP="00E8150C">
      <w:pPr>
        <w:spacing w:after="0" w:line="240" w:lineRule="auto"/>
        <w:rPr>
          <w:rFonts w:ascii="Arial" w:eastAsia="Times New Roman" w:hAnsi="Arial" w:cs="Arial"/>
          <w:sz w:val="24"/>
          <w:szCs w:val="24"/>
          <w:lang w:eastAsia="en-GB"/>
        </w:rPr>
      </w:pPr>
    </w:p>
    <w:p w14:paraId="7420D4DF" w14:textId="77777777" w:rsidR="008257DA" w:rsidRPr="001F7AD0" w:rsidRDefault="008257DA" w:rsidP="00E8150C">
      <w:pPr>
        <w:spacing w:after="0" w:line="240" w:lineRule="auto"/>
        <w:rPr>
          <w:rFonts w:ascii="Arial" w:eastAsia="Times New Roman" w:hAnsi="Arial" w:cs="Arial"/>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AA1179" w:rsidRPr="00F12627" w14:paraId="62377AB4" w14:textId="77777777" w:rsidTr="00AA1179">
        <w:tc>
          <w:tcPr>
            <w:tcW w:w="0" w:type="auto"/>
            <w:tcMar>
              <w:top w:w="0" w:type="dxa"/>
              <w:left w:w="108" w:type="dxa"/>
              <w:bottom w:w="0" w:type="dxa"/>
              <w:right w:w="108" w:type="dxa"/>
            </w:tcMar>
            <w:hideMark/>
          </w:tcPr>
          <w:p w14:paraId="5E719A03" w14:textId="6D9FE2B3" w:rsidR="00AA1179" w:rsidRPr="00097D52" w:rsidRDefault="00AA1179" w:rsidP="00E8150C">
            <w:pPr>
              <w:spacing w:after="0" w:line="240" w:lineRule="auto"/>
              <w:rPr>
                <w:rFonts w:ascii="Arial" w:eastAsia="Times New Roman" w:hAnsi="Arial" w:cs="Arial"/>
                <w:color w:val="000000"/>
                <w:sz w:val="24"/>
                <w:szCs w:val="24"/>
                <w:lang w:val="fr-FR" w:eastAsia="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895E4D" w:rsidRPr="00097D52" w14:paraId="733B583E" w14:textId="4FA7C02E" w:rsidTr="00A923B3">
              <w:tc>
                <w:tcPr>
                  <w:tcW w:w="2500" w:type="pct"/>
                </w:tcPr>
                <w:p w14:paraId="301365F6" w14:textId="43725B22" w:rsidR="00895E4D" w:rsidRPr="00A923B3" w:rsidRDefault="005230E3" w:rsidP="00E8150C">
                  <w:pPr>
                    <w:jc w:val="center"/>
                    <w:rPr>
                      <w:rFonts w:ascii="Arial" w:eastAsia="Times New Roman" w:hAnsi="Arial" w:cs="Arial"/>
                      <w:b/>
                      <w:bCs/>
                      <w:color w:val="000000"/>
                      <w:sz w:val="24"/>
                      <w:szCs w:val="24"/>
                      <w:lang w:val="ro-RO" w:eastAsia="en-GB"/>
                    </w:rPr>
                  </w:pPr>
                  <w:r>
                    <w:rPr>
                      <w:rFonts w:ascii="Arial" w:eastAsia="Times New Roman" w:hAnsi="Arial" w:cs="Arial"/>
                      <w:b/>
                      <w:bCs/>
                      <w:color w:val="000000"/>
                      <w:sz w:val="24"/>
                      <w:szCs w:val="24"/>
                      <w:lang w:val="ro-RO" w:eastAsia="en-GB"/>
                    </w:rPr>
                    <w:t>Acord de colaborare</w:t>
                  </w:r>
                </w:p>
              </w:tc>
              <w:tc>
                <w:tcPr>
                  <w:tcW w:w="2500" w:type="pct"/>
                </w:tcPr>
                <w:p w14:paraId="718492EE" w14:textId="4061DC9B" w:rsidR="00895E4D" w:rsidRPr="00D50EEA" w:rsidRDefault="005230E3" w:rsidP="00E8150C">
                  <w:pPr>
                    <w:jc w:val="center"/>
                    <w:rPr>
                      <w:rFonts w:ascii="Arial" w:eastAsia="Times New Roman" w:hAnsi="Arial" w:cs="Arial"/>
                      <w:b/>
                      <w:bCs/>
                      <w:color w:val="000000"/>
                      <w:sz w:val="24"/>
                      <w:szCs w:val="24"/>
                      <w:lang w:eastAsia="en-GB"/>
                    </w:rPr>
                  </w:pPr>
                  <w:r>
                    <w:rPr>
                      <w:rFonts w:ascii="Arial" w:eastAsia="Times New Roman" w:hAnsi="Arial" w:cs="Arial"/>
                      <w:b/>
                      <w:color w:val="000000"/>
                      <w:sz w:val="24"/>
                      <w:szCs w:val="24"/>
                      <w:lang w:bidi="en-US"/>
                    </w:rPr>
                    <w:t>Cooperation Agreement</w:t>
                  </w:r>
                </w:p>
              </w:tc>
            </w:tr>
            <w:tr w:rsidR="00895E4D" w:rsidRPr="00097D52" w14:paraId="335D64DA" w14:textId="060595B9" w:rsidTr="00A923B3">
              <w:tc>
                <w:tcPr>
                  <w:tcW w:w="2500" w:type="pct"/>
                </w:tcPr>
                <w:p w14:paraId="46B54679" w14:textId="77777777" w:rsidR="00895E4D" w:rsidRPr="00A923B3" w:rsidRDefault="00895E4D" w:rsidP="00E8150C">
                  <w:pPr>
                    <w:jc w:val="center"/>
                    <w:rPr>
                      <w:rFonts w:ascii="Arial" w:eastAsia="Times New Roman" w:hAnsi="Arial" w:cs="Arial"/>
                      <w:color w:val="000000"/>
                      <w:sz w:val="24"/>
                      <w:szCs w:val="24"/>
                      <w:lang w:val="ro-RO" w:eastAsia="en-GB"/>
                    </w:rPr>
                  </w:pPr>
                </w:p>
              </w:tc>
              <w:tc>
                <w:tcPr>
                  <w:tcW w:w="2500" w:type="pct"/>
                </w:tcPr>
                <w:p w14:paraId="1F4D84FE" w14:textId="77777777" w:rsidR="00895E4D" w:rsidRPr="00D50EEA" w:rsidRDefault="00895E4D" w:rsidP="00E8150C">
                  <w:pPr>
                    <w:jc w:val="center"/>
                    <w:rPr>
                      <w:rFonts w:ascii="Arial" w:eastAsia="Times New Roman" w:hAnsi="Arial" w:cs="Arial"/>
                      <w:color w:val="000000"/>
                      <w:sz w:val="24"/>
                      <w:szCs w:val="24"/>
                      <w:lang w:eastAsia="en-GB"/>
                    </w:rPr>
                  </w:pPr>
                </w:p>
              </w:tc>
            </w:tr>
            <w:tr w:rsidR="00895E4D" w:rsidRPr="00097D52" w14:paraId="1E54ED44" w14:textId="7BF3D33F" w:rsidTr="00A923B3">
              <w:tc>
                <w:tcPr>
                  <w:tcW w:w="2500" w:type="pct"/>
                </w:tcPr>
                <w:p w14:paraId="20F2D152" w14:textId="77777777" w:rsidR="00895E4D" w:rsidRPr="00A923B3" w:rsidRDefault="00895E4D" w:rsidP="00E8150C">
                  <w:pPr>
                    <w:jc w:val="center"/>
                    <w:rPr>
                      <w:rFonts w:ascii="Arial" w:eastAsia="Times New Roman" w:hAnsi="Arial" w:cs="Arial"/>
                      <w:color w:val="000000"/>
                      <w:sz w:val="24"/>
                      <w:szCs w:val="24"/>
                      <w:lang w:val="ro-RO" w:eastAsia="en-GB"/>
                    </w:rPr>
                  </w:pPr>
                </w:p>
              </w:tc>
              <w:tc>
                <w:tcPr>
                  <w:tcW w:w="2500" w:type="pct"/>
                </w:tcPr>
                <w:p w14:paraId="53FC02F5" w14:textId="77777777" w:rsidR="00895E4D" w:rsidRPr="00D50EEA" w:rsidRDefault="00895E4D" w:rsidP="00E8150C">
                  <w:pPr>
                    <w:jc w:val="center"/>
                    <w:rPr>
                      <w:rFonts w:ascii="Arial" w:eastAsia="Times New Roman" w:hAnsi="Arial" w:cs="Arial"/>
                      <w:color w:val="000000"/>
                      <w:sz w:val="24"/>
                      <w:szCs w:val="24"/>
                      <w:lang w:eastAsia="en-GB"/>
                    </w:rPr>
                  </w:pPr>
                </w:p>
              </w:tc>
            </w:tr>
            <w:tr w:rsidR="00895E4D" w:rsidRPr="00097D52" w14:paraId="2F313BE4" w14:textId="060A6093" w:rsidTr="00A923B3">
              <w:tc>
                <w:tcPr>
                  <w:tcW w:w="2500" w:type="pct"/>
                </w:tcPr>
                <w:p w14:paraId="3B1EFF34" w14:textId="77777777" w:rsidR="00895E4D" w:rsidRPr="00A923B3" w:rsidRDefault="00895E4D" w:rsidP="00E8150C">
                  <w:pPr>
                    <w:jc w:val="center"/>
                    <w:rPr>
                      <w:rFonts w:ascii="Arial" w:eastAsia="Times New Roman" w:hAnsi="Arial" w:cs="Arial"/>
                      <w:color w:val="000000"/>
                      <w:sz w:val="24"/>
                      <w:szCs w:val="24"/>
                      <w:lang w:val="ro-RO" w:eastAsia="en-GB"/>
                    </w:rPr>
                  </w:pPr>
                </w:p>
              </w:tc>
              <w:tc>
                <w:tcPr>
                  <w:tcW w:w="2500" w:type="pct"/>
                </w:tcPr>
                <w:p w14:paraId="5727ACA3" w14:textId="77777777" w:rsidR="00895E4D" w:rsidRPr="00D50EEA" w:rsidRDefault="00895E4D" w:rsidP="00E8150C">
                  <w:pPr>
                    <w:jc w:val="center"/>
                    <w:rPr>
                      <w:rFonts w:ascii="Arial" w:eastAsia="Times New Roman" w:hAnsi="Arial" w:cs="Arial"/>
                      <w:color w:val="000000"/>
                      <w:sz w:val="24"/>
                      <w:szCs w:val="24"/>
                      <w:lang w:eastAsia="en-GB"/>
                    </w:rPr>
                  </w:pPr>
                </w:p>
              </w:tc>
            </w:tr>
            <w:tr w:rsidR="00895E4D" w:rsidRPr="00895E4D" w14:paraId="618A92F9" w14:textId="2816BCC3" w:rsidTr="00A923B3">
              <w:tc>
                <w:tcPr>
                  <w:tcW w:w="2500" w:type="pct"/>
                </w:tcPr>
                <w:p w14:paraId="5880DC1F" w14:textId="77777777" w:rsidR="005230E3" w:rsidRPr="00D60EB8" w:rsidRDefault="005230E3" w:rsidP="00E8150C">
                  <w:pPr>
                    <w:jc w:val="both"/>
                    <w:rPr>
                      <w:rFonts w:ascii="Arial" w:eastAsia="Times New Roman" w:hAnsi="Arial" w:cs="Arial"/>
                      <w:color w:val="000000"/>
                      <w:sz w:val="24"/>
                      <w:szCs w:val="24"/>
                      <w:lang w:val="ro-RO" w:eastAsia="en-GB"/>
                    </w:rPr>
                  </w:pPr>
                  <w:r w:rsidRPr="00D60EB8">
                    <w:rPr>
                      <w:rFonts w:ascii="Arial" w:eastAsia="Times New Roman" w:hAnsi="Arial" w:cs="Arial"/>
                      <w:color w:val="000000"/>
                      <w:sz w:val="24"/>
                      <w:szCs w:val="24"/>
                      <w:lang w:val="ro-RO" w:eastAsia="en-GB"/>
                    </w:rPr>
                    <w:t>Prezentul Acord de colaborare (denumit în continuare „Acord”) se încheie având la bază intenția de cooperare între:</w:t>
                  </w:r>
                </w:p>
                <w:p w14:paraId="0ED3770B" w14:textId="222AA175" w:rsidR="00895E4D" w:rsidRPr="00A923B3" w:rsidRDefault="00895E4D" w:rsidP="00E8150C">
                  <w:pPr>
                    <w:jc w:val="both"/>
                    <w:rPr>
                      <w:rFonts w:ascii="Arial" w:eastAsia="Times New Roman" w:hAnsi="Arial" w:cs="Arial"/>
                      <w:color w:val="000000"/>
                      <w:sz w:val="24"/>
                      <w:szCs w:val="24"/>
                      <w:lang w:val="ro-RO" w:eastAsia="en-GB"/>
                    </w:rPr>
                  </w:pPr>
                </w:p>
              </w:tc>
              <w:tc>
                <w:tcPr>
                  <w:tcW w:w="2500" w:type="pct"/>
                </w:tcPr>
                <w:p w14:paraId="0B544CA0" w14:textId="01397F60" w:rsidR="00895E4D" w:rsidRPr="00D50EEA" w:rsidRDefault="00895E4D" w:rsidP="00E8150C">
                  <w:pPr>
                    <w:jc w:val="both"/>
                    <w:rPr>
                      <w:rFonts w:ascii="Arial" w:eastAsia="Times New Roman" w:hAnsi="Arial" w:cs="Arial"/>
                      <w:color w:val="000000"/>
                      <w:sz w:val="24"/>
                      <w:szCs w:val="24"/>
                      <w:lang w:eastAsia="en-GB"/>
                    </w:rPr>
                  </w:pPr>
                  <w:r w:rsidRPr="00D50EEA">
                    <w:rPr>
                      <w:rFonts w:ascii="Arial" w:eastAsia="Times New Roman" w:hAnsi="Arial" w:cs="Arial"/>
                      <w:color w:val="000000"/>
                      <w:sz w:val="24"/>
                      <w:szCs w:val="24"/>
                      <w:lang w:bidi="en-US"/>
                    </w:rPr>
                    <w:t xml:space="preserve">This </w:t>
                  </w:r>
                  <w:r w:rsidR="001134BB">
                    <w:rPr>
                      <w:rFonts w:ascii="Arial" w:eastAsia="Times New Roman" w:hAnsi="Arial" w:cs="Arial"/>
                      <w:color w:val="000000"/>
                      <w:sz w:val="24"/>
                      <w:szCs w:val="24"/>
                      <w:lang w:bidi="en-US"/>
                    </w:rPr>
                    <w:t xml:space="preserve">Cooperation Agreement (hereinafter to as the ”Agreement”) </w:t>
                  </w:r>
                  <w:r w:rsidR="00BA226B" w:rsidRPr="005B5232">
                    <w:rPr>
                      <w:rFonts w:ascii="Arial" w:eastAsia="Times New Roman" w:hAnsi="Arial" w:cs="Arial"/>
                      <w:color w:val="000000"/>
                      <w:sz w:val="24"/>
                      <w:szCs w:val="24"/>
                      <w:lang w:bidi="en-US"/>
                    </w:rPr>
                    <w:t>is concluded based on the following parties’ intention to cooperate:</w:t>
                  </w:r>
                </w:p>
              </w:tc>
            </w:tr>
            <w:tr w:rsidR="00895E4D" w:rsidRPr="00895E4D" w14:paraId="41072F11" w14:textId="3C0C4A0D" w:rsidTr="00A923B3">
              <w:tc>
                <w:tcPr>
                  <w:tcW w:w="2500" w:type="pct"/>
                </w:tcPr>
                <w:p w14:paraId="1C353A38" w14:textId="68DB45B3" w:rsidR="00895E4D" w:rsidRPr="00A923B3" w:rsidRDefault="00895E4D" w:rsidP="00E8150C">
                  <w:pPr>
                    <w:jc w:val="both"/>
                    <w:rPr>
                      <w:rFonts w:ascii="Arial" w:eastAsia="Times New Roman" w:hAnsi="Arial" w:cs="Arial"/>
                      <w:color w:val="000000"/>
                      <w:sz w:val="24"/>
                      <w:szCs w:val="24"/>
                      <w:lang w:val="ro-RO" w:eastAsia="en-GB"/>
                    </w:rPr>
                  </w:pPr>
                  <w:r w:rsidRPr="00A923B3">
                    <w:rPr>
                      <w:rFonts w:ascii="Arial" w:eastAsia="Times New Roman" w:hAnsi="Arial" w:cs="Arial"/>
                      <w:color w:val="000000"/>
                      <w:sz w:val="24"/>
                      <w:szCs w:val="24"/>
                      <w:lang w:val="ro-RO" w:eastAsia="en-GB"/>
                    </w:rPr>
                    <w:t>Universitatea POLITEHNICA din București (UPB) cu sediul în București, Splaiul Independenței nr. 313, sector 6, cod fiscal 41831</w:t>
                  </w:r>
                  <w:r w:rsidR="00FF69A0">
                    <w:rPr>
                      <w:rFonts w:ascii="Arial" w:eastAsia="Times New Roman" w:hAnsi="Arial" w:cs="Arial"/>
                      <w:color w:val="000000"/>
                      <w:sz w:val="24"/>
                      <w:szCs w:val="24"/>
                      <w:lang w:val="ro-RO" w:eastAsia="en-GB"/>
                    </w:rPr>
                    <w:t>9</w:t>
                  </w:r>
                  <w:r w:rsidRPr="00A923B3">
                    <w:rPr>
                      <w:rFonts w:ascii="Arial" w:eastAsia="Times New Roman" w:hAnsi="Arial" w:cs="Arial"/>
                      <w:color w:val="000000"/>
                      <w:sz w:val="24"/>
                      <w:szCs w:val="24"/>
                      <w:lang w:val="ro-RO" w:eastAsia="en-GB"/>
                    </w:rPr>
                    <w:t>9, telefon 0214 029 100/ 021 402 92 30, fax 0213 171 002, reprezentată prin Rector, Mihnea Cosmin COSTOIU</w:t>
                  </w:r>
                </w:p>
              </w:tc>
              <w:tc>
                <w:tcPr>
                  <w:tcW w:w="2500" w:type="pct"/>
                </w:tcPr>
                <w:p w14:paraId="3E81A9D7" w14:textId="489E51A3" w:rsidR="00895E4D" w:rsidRPr="00D50EEA" w:rsidRDefault="00895E4D" w:rsidP="00E8150C">
                  <w:pPr>
                    <w:jc w:val="both"/>
                    <w:rPr>
                      <w:rFonts w:ascii="Arial" w:eastAsia="Times New Roman" w:hAnsi="Arial" w:cs="Arial"/>
                      <w:color w:val="000000"/>
                      <w:sz w:val="24"/>
                      <w:szCs w:val="24"/>
                      <w:lang w:eastAsia="en-GB"/>
                    </w:rPr>
                  </w:pPr>
                  <w:r w:rsidRPr="00D50EEA">
                    <w:rPr>
                      <w:rFonts w:ascii="Arial" w:eastAsia="Times New Roman" w:hAnsi="Arial" w:cs="Arial"/>
                      <w:color w:val="000000"/>
                      <w:sz w:val="24"/>
                      <w:szCs w:val="24"/>
                      <w:lang w:bidi="en-US"/>
                    </w:rPr>
                    <w:t>University POLITEHNICA of Bucharest (UPB), with its registered office in Bucharest, Splaiul Independenței nr. 313, Sector 6, tax code 418319, telephone 0214 029 100/ 021 402 92 30, fax 0213 171 002, represented by its Chancellor, Mihnea Cosmin COSTOIU</w:t>
                  </w:r>
                </w:p>
              </w:tc>
            </w:tr>
            <w:tr w:rsidR="00895E4D" w:rsidRPr="00895E4D" w14:paraId="2343611B" w14:textId="0F5D8423" w:rsidTr="00A923B3">
              <w:tc>
                <w:tcPr>
                  <w:tcW w:w="2500" w:type="pct"/>
                </w:tcPr>
                <w:p w14:paraId="4BA565E8" w14:textId="77777777" w:rsidR="00895E4D" w:rsidRPr="00A923B3" w:rsidRDefault="00895E4D" w:rsidP="00E8150C">
                  <w:pPr>
                    <w:rPr>
                      <w:rFonts w:ascii="Arial" w:eastAsia="Times New Roman" w:hAnsi="Arial" w:cs="Arial"/>
                      <w:color w:val="000000"/>
                      <w:sz w:val="24"/>
                      <w:szCs w:val="24"/>
                      <w:lang w:val="ro-RO" w:eastAsia="en-GB"/>
                    </w:rPr>
                  </w:pPr>
                </w:p>
              </w:tc>
              <w:tc>
                <w:tcPr>
                  <w:tcW w:w="2500" w:type="pct"/>
                </w:tcPr>
                <w:p w14:paraId="11A2DCD4" w14:textId="77777777" w:rsidR="00895E4D" w:rsidRPr="00D50EEA" w:rsidRDefault="00895E4D" w:rsidP="00E8150C">
                  <w:pPr>
                    <w:rPr>
                      <w:rFonts w:ascii="Arial" w:eastAsia="Times New Roman" w:hAnsi="Arial" w:cs="Arial"/>
                      <w:color w:val="000000"/>
                      <w:sz w:val="24"/>
                      <w:szCs w:val="24"/>
                      <w:lang w:eastAsia="en-GB"/>
                    </w:rPr>
                  </w:pPr>
                </w:p>
              </w:tc>
            </w:tr>
            <w:tr w:rsidR="00895E4D" w:rsidRPr="00097D52" w14:paraId="3C3BD4F9" w14:textId="2FFE67A4" w:rsidTr="00A923B3">
              <w:tc>
                <w:tcPr>
                  <w:tcW w:w="2500" w:type="pct"/>
                </w:tcPr>
                <w:p w14:paraId="6AF10AE5" w14:textId="77777777" w:rsidR="00895E4D" w:rsidRPr="00A923B3" w:rsidRDefault="00895E4D" w:rsidP="00E8150C">
                  <w:pPr>
                    <w:jc w:val="both"/>
                    <w:rPr>
                      <w:rFonts w:ascii="Arial" w:eastAsia="Times New Roman" w:hAnsi="Arial" w:cs="Arial"/>
                      <w:color w:val="000000"/>
                      <w:sz w:val="24"/>
                      <w:szCs w:val="24"/>
                      <w:lang w:val="ro-RO" w:eastAsia="en-GB"/>
                    </w:rPr>
                  </w:pPr>
                  <w:r w:rsidRPr="00A923B3">
                    <w:rPr>
                      <w:rFonts w:ascii="Arial" w:eastAsia="Times New Roman" w:hAnsi="Arial" w:cs="Arial"/>
                      <w:color w:val="000000"/>
                      <w:sz w:val="24"/>
                      <w:szCs w:val="24"/>
                      <w:lang w:val="ro-RO" w:eastAsia="en-GB"/>
                    </w:rPr>
                    <w:t>și </w:t>
                  </w:r>
                </w:p>
              </w:tc>
              <w:tc>
                <w:tcPr>
                  <w:tcW w:w="2500" w:type="pct"/>
                </w:tcPr>
                <w:p w14:paraId="4DDAC203" w14:textId="7CAEB22D" w:rsidR="00895E4D" w:rsidRPr="00D50EEA" w:rsidRDefault="00895E4D" w:rsidP="00E8150C">
                  <w:pPr>
                    <w:jc w:val="both"/>
                    <w:rPr>
                      <w:rFonts w:ascii="Arial" w:eastAsia="Times New Roman" w:hAnsi="Arial" w:cs="Arial"/>
                      <w:color w:val="000000"/>
                      <w:sz w:val="24"/>
                      <w:szCs w:val="24"/>
                      <w:lang w:eastAsia="en-GB"/>
                    </w:rPr>
                  </w:pPr>
                  <w:r w:rsidRPr="00D50EEA">
                    <w:rPr>
                      <w:rFonts w:ascii="Arial" w:eastAsia="Times New Roman" w:hAnsi="Arial" w:cs="Arial"/>
                      <w:color w:val="000000"/>
                      <w:sz w:val="24"/>
                      <w:szCs w:val="24"/>
                      <w:lang w:bidi="en-US"/>
                    </w:rPr>
                    <w:t>and </w:t>
                  </w:r>
                </w:p>
              </w:tc>
            </w:tr>
            <w:tr w:rsidR="00895E4D" w:rsidRPr="00097D52" w14:paraId="114A2870" w14:textId="5C51D936" w:rsidTr="00A923B3">
              <w:tc>
                <w:tcPr>
                  <w:tcW w:w="2500" w:type="pct"/>
                </w:tcPr>
                <w:p w14:paraId="7C3D9FAC" w14:textId="77777777" w:rsidR="008C2D22" w:rsidRDefault="008C2D22" w:rsidP="00E8150C">
                  <w:pPr>
                    <w:spacing w:before="100" w:beforeAutospacing="1" w:after="100" w:afterAutospacing="1"/>
                    <w:contextualSpacing/>
                    <w:jc w:val="both"/>
                    <w:rPr>
                      <w:rFonts w:ascii="Arial" w:eastAsia="Times New Roman" w:hAnsi="Arial" w:cs="Arial"/>
                      <w:color w:val="000000"/>
                      <w:sz w:val="24"/>
                      <w:szCs w:val="24"/>
                      <w:highlight w:val="yellow"/>
                      <w:lang w:val="ro-RO" w:eastAsia="en-GB"/>
                    </w:rPr>
                  </w:pPr>
                </w:p>
                <w:p w14:paraId="2BDE753D" w14:textId="2F8FB3DF" w:rsidR="0083070A" w:rsidRPr="0083070A" w:rsidRDefault="00F12627" w:rsidP="0083070A">
                  <w:pPr>
                    <w:jc w:val="both"/>
                    <w:rPr>
                      <w:rFonts w:ascii="Arial" w:eastAsia="Times New Roman" w:hAnsi="Arial" w:cs="Arial"/>
                      <w:color w:val="000000"/>
                      <w:sz w:val="24"/>
                      <w:szCs w:val="24"/>
                      <w:lang w:bidi="en-US"/>
                    </w:rPr>
                  </w:pPr>
                  <w:r w:rsidRPr="00F12627">
                    <w:rPr>
                      <w:rFonts w:ascii="Arial" w:eastAsia="Times New Roman" w:hAnsi="Arial" w:cs="Arial"/>
                      <w:color w:val="000000"/>
                      <w:sz w:val="24"/>
                      <w:szCs w:val="24"/>
                      <w:highlight w:val="yellow"/>
                      <w:lang w:bidi="en-US"/>
                    </w:rPr>
                    <w:t>……………….</w:t>
                  </w:r>
                  <w:r w:rsidR="0083070A" w:rsidRPr="00F12627">
                    <w:rPr>
                      <w:rFonts w:ascii="Arial" w:eastAsia="Times New Roman" w:hAnsi="Arial" w:cs="Arial"/>
                      <w:color w:val="000000"/>
                      <w:sz w:val="24"/>
                      <w:szCs w:val="24"/>
                      <w:highlight w:val="yellow"/>
                      <w:lang w:bidi="en-US"/>
                    </w:rPr>
                    <w:t>,</w:t>
                  </w:r>
                  <w:r w:rsidR="0083070A" w:rsidRPr="0083070A">
                    <w:rPr>
                      <w:rFonts w:ascii="Arial" w:eastAsia="Times New Roman" w:hAnsi="Arial" w:cs="Arial"/>
                      <w:color w:val="000000"/>
                      <w:sz w:val="24"/>
                      <w:szCs w:val="24"/>
                      <w:lang w:bidi="en-US"/>
                    </w:rPr>
                    <w:t xml:space="preserve"> pe de altă parte,  </w:t>
                  </w:r>
                </w:p>
                <w:p w14:paraId="5E662FF1" w14:textId="37B150C3" w:rsidR="00895E4D" w:rsidRPr="00A923B3" w:rsidRDefault="00895E4D" w:rsidP="00E8150C">
                  <w:pPr>
                    <w:spacing w:before="280" w:after="280"/>
                    <w:jc w:val="both"/>
                    <w:rPr>
                      <w:rFonts w:ascii="Arial" w:eastAsia="Times New Roman" w:hAnsi="Arial" w:cs="Arial"/>
                      <w:color w:val="000000"/>
                      <w:sz w:val="24"/>
                      <w:szCs w:val="24"/>
                      <w:lang w:val="ro-RO" w:eastAsia="en-GB"/>
                    </w:rPr>
                  </w:pPr>
                </w:p>
              </w:tc>
              <w:tc>
                <w:tcPr>
                  <w:tcW w:w="2500" w:type="pct"/>
                </w:tcPr>
                <w:p w14:paraId="4B06CA94" w14:textId="660C33C2" w:rsidR="00895E4D" w:rsidRPr="00D50EEA" w:rsidRDefault="00F12627" w:rsidP="0083070A">
                  <w:pPr>
                    <w:jc w:val="both"/>
                    <w:rPr>
                      <w:rFonts w:ascii="Arial" w:eastAsia="Times New Roman" w:hAnsi="Arial" w:cs="Arial"/>
                      <w:color w:val="000000"/>
                      <w:sz w:val="24"/>
                      <w:szCs w:val="24"/>
                      <w:lang w:eastAsia="en-GB"/>
                    </w:rPr>
                  </w:pPr>
                  <w:r w:rsidRPr="00F12627">
                    <w:rPr>
                      <w:rFonts w:ascii="Arial" w:eastAsia="Times New Roman" w:hAnsi="Arial" w:cs="Arial"/>
                      <w:color w:val="000000"/>
                      <w:sz w:val="24"/>
                      <w:szCs w:val="24"/>
                      <w:highlight w:val="yellow"/>
                      <w:lang w:bidi="en-US"/>
                    </w:rPr>
                    <w:t>……………………….</w:t>
                  </w:r>
                  <w:r w:rsidR="0083070A" w:rsidRPr="00F12627">
                    <w:rPr>
                      <w:rFonts w:ascii="Arial" w:eastAsia="Times New Roman" w:hAnsi="Arial" w:cs="Arial"/>
                      <w:color w:val="000000"/>
                      <w:sz w:val="24"/>
                      <w:szCs w:val="24"/>
                      <w:highlight w:val="yellow"/>
                      <w:lang w:bidi="en-US"/>
                    </w:rPr>
                    <w:t>,</w:t>
                  </w:r>
                  <w:r w:rsidR="0083070A" w:rsidRPr="0083070A">
                    <w:rPr>
                      <w:rFonts w:ascii="Arial" w:eastAsia="Times New Roman" w:hAnsi="Arial" w:cs="Arial"/>
                      <w:color w:val="000000"/>
                      <w:sz w:val="24"/>
                      <w:szCs w:val="24"/>
                      <w:lang w:bidi="en-US"/>
                    </w:rPr>
                    <w:t xml:space="preserve"> on the other hand,</w:t>
                  </w:r>
                </w:p>
              </w:tc>
            </w:tr>
            <w:tr w:rsidR="00895E4D" w:rsidRPr="00097D52" w14:paraId="038A678D" w14:textId="5E966110" w:rsidTr="00A923B3">
              <w:tc>
                <w:tcPr>
                  <w:tcW w:w="2500" w:type="pct"/>
                </w:tcPr>
                <w:p w14:paraId="64FE1C23" w14:textId="1E7D215A" w:rsidR="00895E4D" w:rsidRPr="00A923B3" w:rsidRDefault="00895E4D" w:rsidP="00E8150C">
                  <w:pPr>
                    <w:spacing w:before="280" w:after="280"/>
                    <w:rPr>
                      <w:rFonts w:ascii="Arial" w:eastAsia="Times New Roman" w:hAnsi="Arial" w:cs="Arial"/>
                      <w:color w:val="000000"/>
                      <w:sz w:val="24"/>
                      <w:szCs w:val="24"/>
                      <w:lang w:val="ro-RO" w:eastAsia="en-GB"/>
                    </w:rPr>
                  </w:pPr>
                  <w:r w:rsidRPr="00A923B3">
                    <w:rPr>
                      <w:rFonts w:ascii="Arial" w:eastAsia="Times New Roman" w:hAnsi="Arial" w:cs="Arial"/>
                      <w:color w:val="000000"/>
                      <w:sz w:val="24"/>
                      <w:szCs w:val="24"/>
                      <w:lang w:val="ro-RO" w:eastAsia="en-GB"/>
                    </w:rPr>
                    <w:t xml:space="preserve">UPB și </w:t>
                  </w:r>
                  <w:r w:rsidR="00F12627">
                    <w:rPr>
                      <w:rFonts w:ascii="Arial" w:eastAsia="Times New Roman" w:hAnsi="Arial" w:cs="Arial"/>
                      <w:color w:val="000000"/>
                      <w:sz w:val="24"/>
                      <w:szCs w:val="24"/>
                      <w:lang w:bidi="en-US"/>
                    </w:rPr>
                    <w:t>……………..</w:t>
                  </w:r>
                  <w:r w:rsidR="001134BB">
                    <w:rPr>
                      <w:rFonts w:ascii="Arial" w:eastAsia="Times New Roman" w:hAnsi="Arial" w:cs="Arial"/>
                      <w:sz w:val="24"/>
                      <w:szCs w:val="24"/>
                      <w:lang w:val="ro-RO" w:eastAsia="en-GB"/>
                    </w:rPr>
                    <w:t xml:space="preserve"> </w:t>
                  </w:r>
                  <w:r w:rsidR="001134BB" w:rsidRPr="003A1AFF">
                    <w:rPr>
                      <w:rFonts w:ascii="Arial" w:eastAsia="Times New Roman" w:hAnsi="Arial" w:cs="Arial"/>
                      <w:sz w:val="24"/>
                      <w:szCs w:val="24"/>
                      <w:lang w:val="ro-RO" w:eastAsia="en-GB"/>
                    </w:rPr>
                    <w:t xml:space="preserve"> </w:t>
                  </w:r>
                  <w:r w:rsidRPr="00A923B3">
                    <w:rPr>
                      <w:rFonts w:ascii="Arial" w:eastAsia="Times New Roman" w:hAnsi="Arial" w:cs="Arial"/>
                      <w:color w:val="000000"/>
                      <w:sz w:val="24"/>
                      <w:szCs w:val="24"/>
                      <w:lang w:val="ro-RO" w:eastAsia="en-GB"/>
                    </w:rPr>
                    <w:t>sunt definite sub numele de „Părți” și singular ca „Parte”</w:t>
                  </w:r>
                </w:p>
              </w:tc>
              <w:tc>
                <w:tcPr>
                  <w:tcW w:w="2500" w:type="pct"/>
                </w:tcPr>
                <w:p w14:paraId="4A167FB9" w14:textId="4525691B" w:rsidR="00895E4D" w:rsidRPr="00D50EEA" w:rsidRDefault="00895E4D" w:rsidP="00E8150C">
                  <w:pPr>
                    <w:spacing w:before="280" w:after="280"/>
                    <w:jc w:val="both"/>
                    <w:rPr>
                      <w:rFonts w:ascii="Arial" w:eastAsia="Times New Roman" w:hAnsi="Arial" w:cs="Arial"/>
                      <w:color w:val="000000"/>
                      <w:sz w:val="24"/>
                      <w:szCs w:val="24"/>
                      <w:lang w:eastAsia="en-GB"/>
                    </w:rPr>
                  </w:pPr>
                  <w:r w:rsidRPr="00D50EEA">
                    <w:rPr>
                      <w:rFonts w:ascii="Arial" w:eastAsia="Times New Roman" w:hAnsi="Arial" w:cs="Arial"/>
                      <w:color w:val="000000"/>
                      <w:sz w:val="24"/>
                      <w:szCs w:val="24"/>
                      <w:lang w:bidi="en-US"/>
                    </w:rPr>
                    <w:t>UPB and</w:t>
                  </w:r>
                  <w:r w:rsidR="001134BB" w:rsidRPr="003A1AFF">
                    <w:rPr>
                      <w:rFonts w:ascii="Arial" w:eastAsia="Times New Roman" w:hAnsi="Arial" w:cs="Arial"/>
                      <w:sz w:val="24"/>
                      <w:szCs w:val="24"/>
                      <w:lang w:val="ro-RO" w:eastAsia="en-GB"/>
                    </w:rPr>
                    <w:t xml:space="preserve"> </w:t>
                  </w:r>
                  <w:r w:rsidR="00F12627">
                    <w:rPr>
                      <w:rFonts w:ascii="Arial" w:eastAsia="Times New Roman" w:hAnsi="Arial" w:cs="Arial"/>
                      <w:color w:val="000000"/>
                      <w:sz w:val="24"/>
                      <w:szCs w:val="24"/>
                      <w:lang w:bidi="en-US"/>
                    </w:rPr>
                    <w:t>……………..</w:t>
                  </w:r>
                  <w:r w:rsidR="0083070A">
                    <w:rPr>
                      <w:rFonts w:ascii="Arial" w:eastAsia="Times New Roman" w:hAnsi="Arial" w:cs="Arial"/>
                      <w:color w:val="000000"/>
                      <w:sz w:val="24"/>
                      <w:szCs w:val="24"/>
                      <w:lang w:bidi="en-US"/>
                    </w:rPr>
                    <w:t xml:space="preserve"> </w:t>
                  </w:r>
                  <w:r w:rsidRPr="00D50EEA">
                    <w:rPr>
                      <w:rFonts w:ascii="Arial" w:eastAsia="Times New Roman" w:hAnsi="Arial" w:cs="Arial"/>
                      <w:color w:val="000000"/>
                      <w:sz w:val="24"/>
                      <w:szCs w:val="24"/>
                      <w:lang w:bidi="en-US"/>
                    </w:rPr>
                    <w:t>are hereinafter referred to as the “Parties” and individually as the “Party”</w:t>
                  </w:r>
                </w:p>
              </w:tc>
            </w:tr>
            <w:tr w:rsidR="00895E4D" w:rsidRPr="00097D52" w14:paraId="4866614E" w14:textId="5C2EBF09" w:rsidTr="00A923B3">
              <w:tc>
                <w:tcPr>
                  <w:tcW w:w="2500" w:type="pct"/>
                </w:tcPr>
                <w:p w14:paraId="6FB330DC" w14:textId="77777777" w:rsidR="00895E4D" w:rsidRPr="00A923B3" w:rsidRDefault="00895E4D" w:rsidP="00E8150C">
                  <w:pPr>
                    <w:rPr>
                      <w:rFonts w:ascii="Arial" w:eastAsia="Times New Roman" w:hAnsi="Arial" w:cs="Arial"/>
                      <w:color w:val="000000"/>
                      <w:sz w:val="24"/>
                      <w:szCs w:val="24"/>
                      <w:lang w:val="ro-RO" w:eastAsia="en-GB"/>
                    </w:rPr>
                  </w:pPr>
                </w:p>
              </w:tc>
              <w:tc>
                <w:tcPr>
                  <w:tcW w:w="2500" w:type="pct"/>
                </w:tcPr>
                <w:p w14:paraId="0863AC84" w14:textId="77777777" w:rsidR="00895E4D" w:rsidRPr="00D50EEA" w:rsidRDefault="00895E4D" w:rsidP="00E8150C">
                  <w:pPr>
                    <w:rPr>
                      <w:rFonts w:ascii="Arial" w:eastAsia="Times New Roman" w:hAnsi="Arial" w:cs="Arial"/>
                      <w:color w:val="000000"/>
                      <w:sz w:val="24"/>
                      <w:szCs w:val="24"/>
                      <w:lang w:eastAsia="en-GB"/>
                    </w:rPr>
                  </w:pPr>
                </w:p>
              </w:tc>
            </w:tr>
            <w:tr w:rsidR="00895E4D" w:rsidRPr="00097D52" w14:paraId="65F449F2" w14:textId="72DDFB2C" w:rsidTr="00A923B3">
              <w:tc>
                <w:tcPr>
                  <w:tcW w:w="2500" w:type="pct"/>
                </w:tcPr>
                <w:p w14:paraId="355DFD53" w14:textId="77777777" w:rsidR="008C2D22" w:rsidRPr="003A16E6" w:rsidRDefault="008C2D22" w:rsidP="00E8150C">
                  <w:pPr>
                    <w:spacing w:before="100" w:beforeAutospacing="1" w:after="100" w:afterAutospacing="1"/>
                    <w:contextualSpacing/>
                    <w:jc w:val="both"/>
                    <w:rPr>
                      <w:rFonts w:ascii="Arial" w:eastAsia="Times New Roman" w:hAnsi="Arial" w:cs="Arial"/>
                      <w:sz w:val="24"/>
                      <w:szCs w:val="24"/>
                      <w:lang w:eastAsia="en-GB"/>
                    </w:rPr>
                  </w:pPr>
                  <w:r w:rsidRPr="003A16E6">
                    <w:rPr>
                      <w:rFonts w:ascii="Arial" w:eastAsia="Times New Roman" w:hAnsi="Arial" w:cs="Arial"/>
                      <w:b/>
                      <w:bCs/>
                      <w:sz w:val="24"/>
                      <w:szCs w:val="24"/>
                      <w:lang w:eastAsia="en-GB"/>
                    </w:rPr>
                    <w:t>Scopul Acordului</w:t>
                  </w:r>
                  <w:r w:rsidRPr="003A16E6">
                    <w:rPr>
                      <w:rFonts w:ascii="Arial" w:eastAsia="Times New Roman" w:hAnsi="Arial" w:cs="Arial"/>
                      <w:sz w:val="24"/>
                      <w:szCs w:val="24"/>
                      <w:lang w:eastAsia="en-GB"/>
                    </w:rPr>
                    <w:t xml:space="preserve"> constă în împărtășirea unei viziuni și a unor </w:t>
                  </w:r>
                  <w:r w:rsidRPr="003A16E6">
                    <w:rPr>
                      <w:rFonts w:ascii="Arial" w:eastAsia="Times New Roman" w:hAnsi="Arial" w:cs="Arial"/>
                      <w:sz w:val="24"/>
                      <w:szCs w:val="24"/>
                      <w:lang w:eastAsia="en-GB"/>
                    </w:rPr>
                    <w:lastRenderedPageBreak/>
                    <w:t>direcții comune privind oportunitățile de colaborare, iar părțile sunt de acord să adere la acest Acord cu bună credință pentru a evidenția, explora și susține inițiative, obiective, concepte și/sau acțiuni de interes comun, ce sunt formulate în legătură cu prezenta colaborare, și în mod ideal, vor conduce către un contract/mai multe contracte care să stabilească termenii și condițiile specifice oricărei colaborări.</w:t>
                  </w:r>
                </w:p>
                <w:p w14:paraId="1AAFD111" w14:textId="643DE3EE" w:rsidR="00895E4D" w:rsidRPr="00A923B3" w:rsidRDefault="00895E4D" w:rsidP="00E8150C">
                  <w:pPr>
                    <w:jc w:val="both"/>
                    <w:rPr>
                      <w:rFonts w:ascii="Arial" w:eastAsia="Times New Roman" w:hAnsi="Arial" w:cs="Arial"/>
                      <w:color w:val="000000"/>
                      <w:sz w:val="24"/>
                      <w:szCs w:val="24"/>
                      <w:lang w:val="ro-RO" w:eastAsia="en-GB"/>
                    </w:rPr>
                  </w:pPr>
                </w:p>
              </w:tc>
              <w:tc>
                <w:tcPr>
                  <w:tcW w:w="2500" w:type="pct"/>
                </w:tcPr>
                <w:p w14:paraId="48F9C22B" w14:textId="05453DCD" w:rsidR="00895E4D" w:rsidRPr="00D50EEA" w:rsidRDefault="00895E4D" w:rsidP="00E8150C">
                  <w:pPr>
                    <w:jc w:val="both"/>
                    <w:rPr>
                      <w:rFonts w:ascii="Arial" w:eastAsia="Times New Roman" w:hAnsi="Arial" w:cs="Arial"/>
                      <w:b/>
                      <w:bCs/>
                      <w:color w:val="000000"/>
                      <w:sz w:val="24"/>
                      <w:szCs w:val="24"/>
                      <w:lang w:eastAsia="en-GB"/>
                    </w:rPr>
                  </w:pPr>
                  <w:r w:rsidRPr="00D50EEA">
                    <w:rPr>
                      <w:rFonts w:ascii="Arial" w:eastAsia="Times New Roman" w:hAnsi="Arial" w:cs="Arial"/>
                      <w:color w:val="000000"/>
                      <w:sz w:val="24"/>
                      <w:szCs w:val="24"/>
                      <w:lang w:bidi="en-US"/>
                    </w:rPr>
                    <w:lastRenderedPageBreak/>
                    <w:t xml:space="preserve">The </w:t>
                  </w:r>
                  <w:r w:rsidR="001134BB">
                    <w:rPr>
                      <w:rFonts w:ascii="Arial" w:eastAsia="Times New Roman" w:hAnsi="Arial" w:cs="Arial"/>
                      <w:b/>
                      <w:color w:val="000000"/>
                      <w:sz w:val="24"/>
                      <w:szCs w:val="24"/>
                      <w:lang w:bidi="en-US"/>
                    </w:rPr>
                    <w:t>purpose of this Agreement</w:t>
                  </w:r>
                  <w:r w:rsidRPr="00D50EEA">
                    <w:rPr>
                      <w:rFonts w:ascii="Arial" w:eastAsia="Times New Roman" w:hAnsi="Arial" w:cs="Arial"/>
                      <w:b/>
                      <w:color w:val="000000"/>
                      <w:sz w:val="24"/>
                      <w:szCs w:val="24"/>
                      <w:lang w:bidi="en-US"/>
                    </w:rPr>
                    <w:t xml:space="preserve"> </w:t>
                  </w:r>
                  <w:r w:rsidRPr="00D50EEA">
                    <w:rPr>
                      <w:rFonts w:ascii="Arial" w:eastAsia="Times New Roman" w:hAnsi="Arial" w:cs="Arial"/>
                      <w:color w:val="000000"/>
                      <w:sz w:val="24"/>
                      <w:szCs w:val="24"/>
                      <w:lang w:bidi="en-US"/>
                    </w:rPr>
                    <w:t xml:space="preserve">is to share a common vision and direction on </w:t>
                  </w:r>
                  <w:r w:rsidRPr="00D50EEA">
                    <w:rPr>
                      <w:rFonts w:ascii="Arial" w:eastAsia="Times New Roman" w:hAnsi="Arial" w:cs="Arial"/>
                      <w:color w:val="000000"/>
                      <w:sz w:val="24"/>
                      <w:szCs w:val="24"/>
                      <w:lang w:bidi="en-US"/>
                    </w:rPr>
                    <w:lastRenderedPageBreak/>
                    <w:t>collaboration opportunities, and the P</w:t>
                  </w:r>
                  <w:r w:rsidR="001134BB">
                    <w:rPr>
                      <w:rFonts w:ascii="Arial" w:eastAsia="Times New Roman" w:hAnsi="Arial" w:cs="Arial"/>
                      <w:color w:val="000000"/>
                      <w:sz w:val="24"/>
                      <w:szCs w:val="24"/>
                      <w:lang w:bidi="en-US"/>
                    </w:rPr>
                    <w:t>arties agree to adhere to this Agreement</w:t>
                  </w:r>
                  <w:r w:rsidRPr="00D50EEA">
                    <w:rPr>
                      <w:rFonts w:ascii="Arial" w:eastAsia="Times New Roman" w:hAnsi="Arial" w:cs="Arial"/>
                      <w:color w:val="000000"/>
                      <w:sz w:val="24"/>
                      <w:szCs w:val="24"/>
                      <w:lang w:bidi="en-US"/>
                    </w:rPr>
                    <w:t xml:space="preserve"> in good faith in order to singularise, explore and support initiatives, objectives, concepts and/or actions of interest that are formulated in connection with this collaboration, and, ideally, shall lead to a contract setting out the terms and conditions of any collaboration.</w:t>
                  </w:r>
                </w:p>
              </w:tc>
            </w:tr>
            <w:tr w:rsidR="00895E4D" w:rsidRPr="00097D52" w14:paraId="4AACE551" w14:textId="7642A1F3" w:rsidTr="00A923B3">
              <w:tc>
                <w:tcPr>
                  <w:tcW w:w="2500" w:type="pct"/>
                </w:tcPr>
                <w:p w14:paraId="42081225" w14:textId="77777777" w:rsidR="00895E4D" w:rsidRPr="00A923B3" w:rsidRDefault="00895E4D" w:rsidP="00E8150C">
                  <w:pPr>
                    <w:jc w:val="both"/>
                    <w:rPr>
                      <w:rFonts w:ascii="Arial" w:eastAsia="Times New Roman" w:hAnsi="Arial" w:cs="Arial"/>
                      <w:b/>
                      <w:bCs/>
                      <w:color w:val="000000"/>
                      <w:sz w:val="24"/>
                      <w:szCs w:val="24"/>
                      <w:lang w:val="ro-RO" w:eastAsia="en-GB"/>
                    </w:rPr>
                  </w:pPr>
                  <w:r w:rsidRPr="00A923B3">
                    <w:rPr>
                      <w:rFonts w:ascii="Arial" w:eastAsia="Times New Roman" w:hAnsi="Arial" w:cs="Arial"/>
                      <w:b/>
                      <w:bCs/>
                      <w:color w:val="000000"/>
                      <w:sz w:val="24"/>
                      <w:szCs w:val="24"/>
                      <w:lang w:val="ro-RO" w:eastAsia="en-GB"/>
                    </w:rPr>
                    <w:lastRenderedPageBreak/>
                    <w:t>Se convin următoarele:</w:t>
                  </w:r>
                </w:p>
              </w:tc>
              <w:tc>
                <w:tcPr>
                  <w:tcW w:w="2500" w:type="pct"/>
                </w:tcPr>
                <w:p w14:paraId="754BDF29" w14:textId="56B851CB" w:rsidR="00895E4D" w:rsidRPr="00D50EEA" w:rsidRDefault="00895E4D" w:rsidP="00E8150C">
                  <w:pPr>
                    <w:jc w:val="both"/>
                    <w:rPr>
                      <w:rFonts w:ascii="Arial" w:eastAsia="Times New Roman" w:hAnsi="Arial" w:cs="Arial"/>
                      <w:b/>
                      <w:bCs/>
                      <w:color w:val="000000"/>
                      <w:sz w:val="24"/>
                      <w:szCs w:val="24"/>
                      <w:lang w:eastAsia="en-GB"/>
                    </w:rPr>
                  </w:pPr>
                  <w:r w:rsidRPr="00D50EEA">
                    <w:rPr>
                      <w:rFonts w:ascii="Arial" w:eastAsia="Times New Roman" w:hAnsi="Arial" w:cs="Arial"/>
                      <w:b/>
                      <w:color w:val="000000"/>
                      <w:sz w:val="24"/>
                      <w:szCs w:val="24"/>
                      <w:lang w:bidi="en-US"/>
                    </w:rPr>
                    <w:t>It is hereby agreed as follows:</w:t>
                  </w:r>
                </w:p>
              </w:tc>
            </w:tr>
            <w:tr w:rsidR="00895E4D" w:rsidRPr="00097D52" w14:paraId="486790F2" w14:textId="7ABD19B5" w:rsidTr="00A923B3">
              <w:tc>
                <w:tcPr>
                  <w:tcW w:w="2500" w:type="pct"/>
                </w:tcPr>
                <w:p w14:paraId="65E62007" w14:textId="77777777" w:rsidR="00895E4D" w:rsidRPr="00A923B3" w:rsidRDefault="00895E4D" w:rsidP="00E8150C">
                  <w:pPr>
                    <w:textAlignment w:val="baseline"/>
                    <w:rPr>
                      <w:rFonts w:ascii="Arial" w:eastAsia="Times New Roman" w:hAnsi="Arial" w:cs="Arial"/>
                      <w:b/>
                      <w:bCs/>
                      <w:color w:val="000000"/>
                      <w:sz w:val="24"/>
                      <w:szCs w:val="24"/>
                      <w:lang w:val="ro-RO" w:eastAsia="en-GB"/>
                    </w:rPr>
                  </w:pPr>
                </w:p>
              </w:tc>
              <w:tc>
                <w:tcPr>
                  <w:tcW w:w="2500" w:type="pct"/>
                </w:tcPr>
                <w:p w14:paraId="439031A9" w14:textId="77777777" w:rsidR="00895E4D" w:rsidRPr="00D50EEA" w:rsidRDefault="00895E4D" w:rsidP="00E8150C">
                  <w:pPr>
                    <w:textAlignment w:val="baseline"/>
                    <w:rPr>
                      <w:rFonts w:ascii="Arial" w:eastAsia="Times New Roman" w:hAnsi="Arial" w:cs="Arial"/>
                      <w:b/>
                      <w:bCs/>
                      <w:color w:val="000000"/>
                      <w:sz w:val="24"/>
                      <w:szCs w:val="24"/>
                      <w:lang w:eastAsia="en-GB"/>
                    </w:rPr>
                  </w:pPr>
                </w:p>
              </w:tc>
            </w:tr>
            <w:tr w:rsidR="00895E4D" w:rsidRPr="00097D52" w14:paraId="0739BC68" w14:textId="0DCDF272" w:rsidTr="00A923B3">
              <w:tc>
                <w:tcPr>
                  <w:tcW w:w="2500" w:type="pct"/>
                </w:tcPr>
                <w:p w14:paraId="48307D0A" w14:textId="7DF17065" w:rsidR="00895E4D" w:rsidRPr="00A923B3" w:rsidRDefault="00895E4D" w:rsidP="00E8150C">
                  <w:pPr>
                    <w:textAlignment w:val="baseline"/>
                    <w:rPr>
                      <w:rFonts w:ascii="Arial" w:eastAsia="Times New Roman" w:hAnsi="Arial" w:cs="Arial"/>
                      <w:b/>
                      <w:bCs/>
                      <w:color w:val="000000"/>
                      <w:sz w:val="24"/>
                      <w:szCs w:val="24"/>
                      <w:lang w:val="ro-RO" w:eastAsia="en-GB"/>
                    </w:rPr>
                  </w:pPr>
                  <w:r w:rsidRPr="00A923B3">
                    <w:rPr>
                      <w:rFonts w:ascii="Arial" w:eastAsia="Times New Roman" w:hAnsi="Arial" w:cs="Arial"/>
                      <w:b/>
                      <w:bCs/>
                      <w:color w:val="000000"/>
                      <w:sz w:val="24"/>
                      <w:szCs w:val="24"/>
                      <w:lang w:val="ro-RO" w:eastAsia="en-GB"/>
                    </w:rPr>
                    <w:t xml:space="preserve">Art. 1. Obiectul </w:t>
                  </w:r>
                  <w:r w:rsidR="00B565D0">
                    <w:rPr>
                      <w:rFonts w:ascii="Arial" w:eastAsia="Times New Roman" w:hAnsi="Arial" w:cs="Arial"/>
                      <w:b/>
                      <w:bCs/>
                      <w:color w:val="000000"/>
                      <w:sz w:val="24"/>
                      <w:szCs w:val="24"/>
                      <w:lang w:val="ro-RO" w:eastAsia="en-GB"/>
                    </w:rPr>
                    <w:t>Acordului</w:t>
                  </w:r>
                </w:p>
              </w:tc>
              <w:tc>
                <w:tcPr>
                  <w:tcW w:w="2500" w:type="pct"/>
                </w:tcPr>
                <w:p w14:paraId="30DAAEEB" w14:textId="354B6D58" w:rsidR="00895E4D" w:rsidRPr="00D50EEA" w:rsidRDefault="00895E4D" w:rsidP="00E8150C">
                  <w:pPr>
                    <w:textAlignment w:val="baseline"/>
                    <w:rPr>
                      <w:rFonts w:ascii="Arial" w:eastAsia="Times New Roman" w:hAnsi="Arial" w:cs="Arial"/>
                      <w:b/>
                      <w:bCs/>
                      <w:color w:val="000000"/>
                      <w:sz w:val="24"/>
                      <w:szCs w:val="24"/>
                      <w:lang w:eastAsia="en-GB"/>
                    </w:rPr>
                  </w:pPr>
                  <w:r w:rsidRPr="00D50EEA">
                    <w:rPr>
                      <w:rFonts w:ascii="Arial" w:eastAsia="Times New Roman" w:hAnsi="Arial" w:cs="Arial"/>
                      <w:b/>
                      <w:color w:val="000000"/>
                      <w:sz w:val="24"/>
                      <w:szCs w:val="24"/>
                      <w:lang w:bidi="en-US"/>
                    </w:rPr>
                    <w:t>Art</w:t>
                  </w:r>
                  <w:r w:rsidR="00B565D0">
                    <w:rPr>
                      <w:rFonts w:ascii="Arial" w:eastAsia="Times New Roman" w:hAnsi="Arial" w:cs="Arial"/>
                      <w:b/>
                      <w:color w:val="000000"/>
                      <w:sz w:val="24"/>
                      <w:szCs w:val="24"/>
                      <w:lang w:bidi="en-US"/>
                    </w:rPr>
                    <w:t>icle 1. Object of the Agreement</w:t>
                  </w:r>
                </w:p>
              </w:tc>
            </w:tr>
            <w:tr w:rsidR="00895E4D" w:rsidRPr="00097D52" w14:paraId="37C111BC" w14:textId="50754D5B" w:rsidTr="00A923B3">
              <w:tc>
                <w:tcPr>
                  <w:tcW w:w="2500" w:type="pct"/>
                </w:tcPr>
                <w:p w14:paraId="4CFD981B" w14:textId="77777777" w:rsidR="00895E4D" w:rsidRPr="00A923B3" w:rsidRDefault="00895E4D" w:rsidP="00E8150C">
                  <w:pPr>
                    <w:textAlignment w:val="baseline"/>
                    <w:rPr>
                      <w:rFonts w:ascii="Arial" w:eastAsia="Times New Roman" w:hAnsi="Arial" w:cs="Arial"/>
                      <w:b/>
                      <w:bCs/>
                      <w:color w:val="000000"/>
                      <w:sz w:val="24"/>
                      <w:szCs w:val="24"/>
                      <w:lang w:val="ro-RO" w:eastAsia="en-GB"/>
                    </w:rPr>
                  </w:pPr>
                </w:p>
              </w:tc>
              <w:tc>
                <w:tcPr>
                  <w:tcW w:w="2500" w:type="pct"/>
                </w:tcPr>
                <w:p w14:paraId="3F2569AF" w14:textId="77777777" w:rsidR="00895E4D" w:rsidRPr="00D50EEA" w:rsidRDefault="00895E4D" w:rsidP="00E8150C">
                  <w:pPr>
                    <w:textAlignment w:val="baseline"/>
                    <w:rPr>
                      <w:rFonts w:ascii="Arial" w:eastAsia="Times New Roman" w:hAnsi="Arial" w:cs="Arial"/>
                      <w:b/>
                      <w:bCs/>
                      <w:color w:val="000000"/>
                      <w:sz w:val="24"/>
                      <w:szCs w:val="24"/>
                      <w:lang w:eastAsia="en-GB"/>
                    </w:rPr>
                  </w:pPr>
                </w:p>
              </w:tc>
            </w:tr>
            <w:tr w:rsidR="00895E4D" w:rsidRPr="00097D52" w14:paraId="0E769D99" w14:textId="19543F4F" w:rsidTr="00A923B3">
              <w:tc>
                <w:tcPr>
                  <w:tcW w:w="2500" w:type="pct"/>
                </w:tcPr>
                <w:p w14:paraId="04D22F8B" w14:textId="120024F8" w:rsidR="00895E4D" w:rsidRPr="008C2D22" w:rsidRDefault="008C2D22" w:rsidP="00E8150C">
                  <w:pPr>
                    <w:pStyle w:val="ListParagraph"/>
                    <w:numPr>
                      <w:ilvl w:val="1"/>
                      <w:numId w:val="30"/>
                    </w:numPr>
                    <w:ind w:left="0" w:firstLine="0"/>
                    <w:jc w:val="both"/>
                    <w:rPr>
                      <w:rFonts w:ascii="Arial" w:eastAsia="Times New Roman" w:hAnsi="Arial" w:cs="Arial"/>
                      <w:color w:val="000000"/>
                      <w:sz w:val="24"/>
                      <w:szCs w:val="24"/>
                      <w:lang w:val="ro-RO" w:eastAsia="en-GB"/>
                    </w:rPr>
                  </w:pPr>
                  <w:r w:rsidRPr="008C2D22">
                    <w:rPr>
                      <w:rFonts w:ascii="Arial" w:eastAsia="Times New Roman" w:hAnsi="Arial" w:cs="Arial"/>
                      <w:color w:val="000000"/>
                      <w:sz w:val="24"/>
                      <w:szCs w:val="24"/>
                      <w:lang w:val="ro-RO" w:eastAsia="en-GB"/>
                    </w:rPr>
                    <w:t>Obiectul Acordului este reprezentat de stabilirea cadrului general de cooperare între cele două părți pentru creşterea calităţii și relevanței educației și formării, a tranziției studenților și absolvenților pe piața muncii, pentru sprijinirea acțiunilor în vederea implementării unor concepte și proiecte specifice cercetării-dezvoltării-inovării,</w:t>
                  </w:r>
                  <w:r w:rsidR="00867141">
                    <w:rPr>
                      <w:rFonts w:ascii="Arial" w:eastAsia="Times New Roman" w:hAnsi="Arial" w:cs="Arial"/>
                      <w:color w:val="000000"/>
                      <w:sz w:val="24"/>
                      <w:szCs w:val="24"/>
                      <w:lang w:val="ro-RO" w:eastAsia="en-GB"/>
                    </w:rPr>
                    <w:t xml:space="preserve"> </w:t>
                  </w:r>
                  <w:r w:rsidRPr="008C2D22">
                    <w:rPr>
                      <w:rFonts w:ascii="Arial" w:eastAsia="Times New Roman" w:hAnsi="Arial" w:cs="Arial"/>
                      <w:color w:val="000000"/>
                      <w:sz w:val="24"/>
                      <w:szCs w:val="24"/>
                      <w:lang w:val="ro-RO" w:eastAsia="en-GB"/>
                    </w:rPr>
                    <w:t xml:space="preserve">responsabilității sociale și dezvoltării capitalului uman, precum și pentru susținerea unor demersuri în legătură cu atragerea de surse de finanțare, creșterea competitivității și vizibilității pe plan național și internațional a celor două entități. </w:t>
                  </w:r>
                </w:p>
              </w:tc>
              <w:tc>
                <w:tcPr>
                  <w:tcW w:w="2500" w:type="pct"/>
                </w:tcPr>
                <w:p w14:paraId="500D8048" w14:textId="5291E8E9" w:rsidR="00895E4D" w:rsidRPr="00D50EEA" w:rsidRDefault="00805247" w:rsidP="00E8150C">
                  <w:pPr>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bidi="en-US"/>
                    </w:rPr>
                    <w:t>1.1 The object of the A</w:t>
                  </w:r>
                  <w:r w:rsidRPr="00805247">
                    <w:rPr>
                      <w:rFonts w:ascii="Arial" w:eastAsia="Times New Roman" w:hAnsi="Arial" w:cs="Arial"/>
                      <w:color w:val="000000"/>
                      <w:sz w:val="24"/>
                      <w:szCs w:val="24"/>
                      <w:lang w:bidi="en-US"/>
                    </w:rPr>
                    <w:t xml:space="preserve">greement is represented by the general framework for cooperation between the two parties for increasing the quality and the relevance of education and training, the transition of students and graduates on the </w:t>
                  </w:r>
                  <w:r w:rsidR="00793B12" w:rsidRPr="00805247">
                    <w:rPr>
                      <w:rFonts w:ascii="Arial" w:eastAsia="Times New Roman" w:hAnsi="Arial" w:cs="Arial"/>
                      <w:color w:val="000000"/>
                      <w:sz w:val="24"/>
                      <w:szCs w:val="24"/>
                      <w:lang w:bidi="en-US"/>
                    </w:rPr>
                    <w:t>labour</w:t>
                  </w:r>
                  <w:r w:rsidRPr="00805247">
                    <w:rPr>
                      <w:rFonts w:ascii="Arial" w:eastAsia="Times New Roman" w:hAnsi="Arial" w:cs="Arial"/>
                      <w:color w:val="000000"/>
                      <w:sz w:val="24"/>
                      <w:szCs w:val="24"/>
                      <w:lang w:bidi="en-US"/>
                    </w:rPr>
                    <w:t xml:space="preserve"> market, for supporting the actions in order to implement some concepts and specific projects related to research-development-innovation,</w:t>
                  </w:r>
                  <w:r w:rsidR="00867141">
                    <w:rPr>
                      <w:rFonts w:ascii="Arial" w:eastAsia="Times New Roman" w:hAnsi="Arial" w:cs="Arial"/>
                      <w:color w:val="000000"/>
                      <w:sz w:val="24"/>
                      <w:szCs w:val="24"/>
                      <w:lang w:bidi="en-US"/>
                    </w:rPr>
                    <w:t xml:space="preserve"> </w:t>
                  </w:r>
                  <w:r w:rsidRPr="00805247">
                    <w:rPr>
                      <w:rFonts w:ascii="Arial" w:eastAsia="Times New Roman" w:hAnsi="Arial" w:cs="Arial"/>
                      <w:color w:val="000000"/>
                      <w:sz w:val="24"/>
                      <w:szCs w:val="24"/>
                      <w:lang w:bidi="en-US"/>
                    </w:rPr>
                    <w:t xml:space="preserve">social responsibilities and human capital development, furthermore for supporting actions regarding the attraction of funding sources, increasing competitiveness </w:t>
                  </w:r>
                  <w:r w:rsidR="00C54BDC">
                    <w:rPr>
                      <w:rFonts w:ascii="Arial" w:eastAsia="Times New Roman" w:hAnsi="Arial" w:cs="Arial"/>
                      <w:color w:val="000000"/>
                      <w:sz w:val="24"/>
                      <w:szCs w:val="24"/>
                      <w:lang w:bidi="en-US"/>
                    </w:rPr>
                    <w:t>on</w:t>
                  </w:r>
                  <w:r w:rsidRPr="00805247">
                    <w:rPr>
                      <w:rFonts w:ascii="Arial" w:eastAsia="Times New Roman" w:hAnsi="Arial" w:cs="Arial"/>
                      <w:color w:val="000000"/>
                      <w:sz w:val="24"/>
                      <w:szCs w:val="24"/>
                      <w:lang w:bidi="en-US"/>
                    </w:rPr>
                    <w:t xml:space="preserve"> national and international exposure of the two entities.</w:t>
                  </w:r>
                </w:p>
              </w:tc>
            </w:tr>
            <w:tr w:rsidR="00895E4D" w:rsidRPr="00097D52" w14:paraId="51C5898D" w14:textId="30FF280B" w:rsidTr="00A923B3">
              <w:tc>
                <w:tcPr>
                  <w:tcW w:w="2500" w:type="pct"/>
                </w:tcPr>
                <w:p w14:paraId="7788AF99" w14:textId="77777777" w:rsidR="00895E4D" w:rsidRPr="00A923B3" w:rsidRDefault="00895E4D" w:rsidP="00E8150C">
                  <w:pPr>
                    <w:rPr>
                      <w:rFonts w:ascii="Arial" w:eastAsia="Times New Roman" w:hAnsi="Arial" w:cs="Arial"/>
                      <w:color w:val="000000"/>
                      <w:sz w:val="24"/>
                      <w:szCs w:val="24"/>
                      <w:lang w:val="ro-RO" w:eastAsia="en-GB"/>
                    </w:rPr>
                  </w:pPr>
                </w:p>
              </w:tc>
              <w:tc>
                <w:tcPr>
                  <w:tcW w:w="2500" w:type="pct"/>
                </w:tcPr>
                <w:p w14:paraId="47AFF853" w14:textId="77777777" w:rsidR="00895E4D" w:rsidRPr="00D50EEA" w:rsidRDefault="00895E4D" w:rsidP="00E8150C">
                  <w:pPr>
                    <w:rPr>
                      <w:rFonts w:ascii="Arial" w:eastAsia="Times New Roman" w:hAnsi="Arial" w:cs="Arial"/>
                      <w:color w:val="000000"/>
                      <w:sz w:val="24"/>
                      <w:szCs w:val="24"/>
                      <w:lang w:eastAsia="en-GB"/>
                    </w:rPr>
                  </w:pPr>
                </w:p>
              </w:tc>
            </w:tr>
            <w:tr w:rsidR="00895E4D" w:rsidRPr="00097D52" w14:paraId="432074E6" w14:textId="44D6692F" w:rsidTr="00A923B3">
              <w:tc>
                <w:tcPr>
                  <w:tcW w:w="2500" w:type="pct"/>
                </w:tcPr>
                <w:p w14:paraId="223AC190" w14:textId="67902868" w:rsidR="00895E4D" w:rsidRPr="00A923B3" w:rsidRDefault="00895E4D" w:rsidP="00E8150C">
                  <w:pPr>
                    <w:rPr>
                      <w:rFonts w:ascii="Arial" w:eastAsia="Times New Roman" w:hAnsi="Arial" w:cs="Arial"/>
                      <w:b/>
                      <w:bCs/>
                      <w:color w:val="000000"/>
                      <w:sz w:val="24"/>
                      <w:szCs w:val="24"/>
                      <w:lang w:val="ro-RO" w:eastAsia="en-GB"/>
                    </w:rPr>
                  </w:pPr>
                  <w:r w:rsidRPr="00A923B3">
                    <w:rPr>
                      <w:rFonts w:ascii="Arial" w:eastAsia="Times New Roman" w:hAnsi="Arial" w:cs="Arial"/>
                      <w:b/>
                      <w:bCs/>
                      <w:color w:val="000000"/>
                      <w:sz w:val="24"/>
                      <w:szCs w:val="24"/>
                      <w:lang w:val="ro-RO" w:eastAsia="en-GB"/>
                    </w:rPr>
                    <w:t xml:space="preserve">Art. 2.  Durata </w:t>
                  </w:r>
                  <w:r w:rsidR="006637BC">
                    <w:rPr>
                      <w:rFonts w:ascii="Arial" w:eastAsia="Times New Roman" w:hAnsi="Arial" w:cs="Arial"/>
                      <w:b/>
                      <w:bCs/>
                      <w:color w:val="000000"/>
                      <w:sz w:val="24"/>
                      <w:szCs w:val="24"/>
                      <w:lang w:val="ro-RO" w:eastAsia="en-GB"/>
                    </w:rPr>
                    <w:t>Acordului</w:t>
                  </w:r>
                </w:p>
              </w:tc>
              <w:tc>
                <w:tcPr>
                  <w:tcW w:w="2500" w:type="pct"/>
                </w:tcPr>
                <w:p w14:paraId="708E1287" w14:textId="7E6C510A" w:rsidR="00895E4D" w:rsidRPr="00D50EEA" w:rsidRDefault="00895E4D" w:rsidP="00E8150C">
                  <w:pPr>
                    <w:rPr>
                      <w:rFonts w:ascii="Arial" w:eastAsia="Times New Roman" w:hAnsi="Arial" w:cs="Arial"/>
                      <w:b/>
                      <w:bCs/>
                      <w:color w:val="000000"/>
                      <w:sz w:val="24"/>
                      <w:szCs w:val="24"/>
                      <w:lang w:eastAsia="en-GB"/>
                    </w:rPr>
                  </w:pPr>
                  <w:r w:rsidRPr="00D50EEA">
                    <w:rPr>
                      <w:rFonts w:ascii="Arial" w:eastAsia="Times New Roman" w:hAnsi="Arial" w:cs="Arial"/>
                      <w:b/>
                      <w:color w:val="000000"/>
                      <w:sz w:val="24"/>
                      <w:szCs w:val="24"/>
                      <w:lang w:bidi="en-US"/>
                    </w:rPr>
                    <w:t>Art</w:t>
                  </w:r>
                  <w:r w:rsidR="00B565D0">
                    <w:rPr>
                      <w:rFonts w:ascii="Arial" w:eastAsia="Times New Roman" w:hAnsi="Arial" w:cs="Arial"/>
                      <w:b/>
                      <w:color w:val="000000"/>
                      <w:sz w:val="24"/>
                      <w:szCs w:val="24"/>
                      <w:lang w:bidi="en-US"/>
                    </w:rPr>
                    <w:t>icle</w:t>
                  </w:r>
                  <w:r w:rsidRPr="00D50EEA">
                    <w:rPr>
                      <w:rFonts w:ascii="Arial" w:eastAsia="Times New Roman" w:hAnsi="Arial" w:cs="Arial"/>
                      <w:b/>
                      <w:color w:val="000000"/>
                      <w:sz w:val="24"/>
                      <w:szCs w:val="24"/>
                      <w:lang w:bidi="en-US"/>
                    </w:rPr>
                    <w:t xml:space="preserve"> 2.  Term of the </w:t>
                  </w:r>
                  <w:r w:rsidR="00B565D0">
                    <w:rPr>
                      <w:rFonts w:ascii="Arial" w:eastAsia="Times New Roman" w:hAnsi="Arial" w:cs="Arial"/>
                      <w:b/>
                      <w:color w:val="000000"/>
                      <w:sz w:val="24"/>
                      <w:szCs w:val="24"/>
                      <w:lang w:bidi="en-US"/>
                    </w:rPr>
                    <w:t>Agreement</w:t>
                  </w:r>
                </w:p>
              </w:tc>
            </w:tr>
            <w:tr w:rsidR="00895E4D" w:rsidRPr="00097D52" w14:paraId="3685BFF8" w14:textId="1569B8CF" w:rsidTr="00A923B3">
              <w:tc>
                <w:tcPr>
                  <w:tcW w:w="2500" w:type="pct"/>
                </w:tcPr>
                <w:p w14:paraId="4F316F40" w14:textId="77777777" w:rsidR="00895E4D" w:rsidRPr="00A923B3" w:rsidRDefault="00895E4D" w:rsidP="00E8150C">
                  <w:pPr>
                    <w:rPr>
                      <w:rFonts w:ascii="Arial" w:eastAsia="Times New Roman" w:hAnsi="Arial" w:cs="Arial"/>
                      <w:b/>
                      <w:bCs/>
                      <w:color w:val="000000"/>
                      <w:sz w:val="24"/>
                      <w:szCs w:val="24"/>
                      <w:lang w:val="ro-RO" w:eastAsia="en-GB"/>
                    </w:rPr>
                  </w:pPr>
                </w:p>
              </w:tc>
              <w:tc>
                <w:tcPr>
                  <w:tcW w:w="2500" w:type="pct"/>
                </w:tcPr>
                <w:p w14:paraId="13E3A91B" w14:textId="77777777" w:rsidR="00895E4D" w:rsidRPr="00D50EEA" w:rsidRDefault="00895E4D" w:rsidP="00E8150C">
                  <w:pPr>
                    <w:rPr>
                      <w:rFonts w:ascii="Arial" w:eastAsia="Times New Roman" w:hAnsi="Arial" w:cs="Arial"/>
                      <w:b/>
                      <w:bCs/>
                      <w:color w:val="000000"/>
                      <w:sz w:val="24"/>
                      <w:szCs w:val="24"/>
                      <w:lang w:eastAsia="en-GB"/>
                    </w:rPr>
                  </w:pPr>
                </w:p>
              </w:tc>
            </w:tr>
            <w:tr w:rsidR="00895E4D" w:rsidRPr="00097D52" w14:paraId="75A8BDF1" w14:textId="1FDB245D" w:rsidTr="00A923B3">
              <w:tc>
                <w:tcPr>
                  <w:tcW w:w="2500" w:type="pct"/>
                </w:tcPr>
                <w:p w14:paraId="5930E4E4" w14:textId="2D4A8E4A" w:rsidR="004A131E" w:rsidRDefault="00B565D0" w:rsidP="00E8150C">
                  <w:pPr>
                    <w:pStyle w:val="ListParagraph"/>
                    <w:ind w:left="0"/>
                    <w:jc w:val="both"/>
                    <w:textAlignment w:val="baseline"/>
                    <w:rPr>
                      <w:rFonts w:ascii="Arial" w:eastAsia="Times New Roman" w:hAnsi="Arial" w:cs="Arial"/>
                      <w:color w:val="000000"/>
                      <w:sz w:val="24"/>
                      <w:szCs w:val="24"/>
                      <w:lang w:val="ro-RO" w:eastAsia="en-GB"/>
                    </w:rPr>
                  </w:pPr>
                  <w:r>
                    <w:rPr>
                      <w:rFonts w:ascii="Arial" w:eastAsia="Times New Roman" w:hAnsi="Arial" w:cs="Arial"/>
                      <w:color w:val="000000"/>
                      <w:sz w:val="24"/>
                      <w:szCs w:val="24"/>
                      <w:lang w:val="ro-RO" w:eastAsia="en-GB"/>
                    </w:rPr>
                    <w:t xml:space="preserve">2.1  </w:t>
                  </w:r>
                  <w:r w:rsidR="00895E4D" w:rsidRPr="004920A2">
                    <w:rPr>
                      <w:rFonts w:ascii="Arial" w:eastAsia="Times New Roman" w:hAnsi="Arial" w:cs="Arial"/>
                      <w:color w:val="000000"/>
                      <w:sz w:val="24"/>
                      <w:szCs w:val="24"/>
                      <w:lang w:val="ro-RO" w:eastAsia="en-GB"/>
                    </w:rPr>
                    <w:t xml:space="preserve">Prezentul </w:t>
                  </w:r>
                  <w:r w:rsidR="006637BC">
                    <w:rPr>
                      <w:rFonts w:ascii="Arial" w:eastAsia="Times New Roman" w:hAnsi="Arial" w:cs="Arial"/>
                      <w:color w:val="000000"/>
                      <w:sz w:val="24"/>
                      <w:szCs w:val="24"/>
                      <w:lang w:val="ro-RO" w:eastAsia="en-GB"/>
                    </w:rPr>
                    <w:t>Acord</w:t>
                  </w:r>
                  <w:r w:rsidR="00895E4D" w:rsidRPr="004920A2">
                    <w:rPr>
                      <w:rFonts w:ascii="Arial" w:eastAsia="Times New Roman" w:hAnsi="Arial" w:cs="Arial"/>
                      <w:color w:val="000000"/>
                      <w:sz w:val="24"/>
                      <w:szCs w:val="24"/>
                      <w:lang w:val="ro-RO" w:eastAsia="en-GB"/>
                    </w:rPr>
                    <w:t xml:space="preserve"> va intra în vigoare la semnarea lui de către Părți, va rămâne în vigoare până la data de </w:t>
                  </w:r>
                  <w:r w:rsidR="00F12627" w:rsidRPr="00F12627">
                    <w:rPr>
                      <w:rFonts w:ascii="Arial" w:eastAsia="Times New Roman" w:hAnsi="Arial" w:cs="Arial"/>
                      <w:b/>
                      <w:sz w:val="24"/>
                      <w:szCs w:val="24"/>
                      <w:highlight w:val="yellow"/>
                      <w:lang w:val="ro-RO" w:eastAsia="en-GB"/>
                    </w:rPr>
                    <w:t>.................</w:t>
                  </w:r>
                  <w:r w:rsidR="005504DF">
                    <w:rPr>
                      <w:rFonts w:ascii="Arial" w:eastAsia="Times New Roman" w:hAnsi="Arial" w:cs="Arial"/>
                      <w:b/>
                      <w:sz w:val="24"/>
                      <w:szCs w:val="24"/>
                      <w:lang w:val="ro-RO" w:eastAsia="en-GB"/>
                    </w:rPr>
                    <w:t xml:space="preserve"> </w:t>
                  </w:r>
                  <w:r w:rsidR="00895E4D" w:rsidRPr="004920A2">
                    <w:rPr>
                      <w:rFonts w:ascii="Arial" w:eastAsia="Times New Roman" w:hAnsi="Arial" w:cs="Arial"/>
                      <w:color w:val="000000"/>
                      <w:sz w:val="24"/>
                      <w:szCs w:val="24"/>
                      <w:lang w:val="ro-RO" w:eastAsia="en-GB"/>
                    </w:rPr>
                    <w:t>și va înceta automat după această dată, cu excepția rezilierii sale anticipate la cererea uneia dintre Părți.</w:t>
                  </w:r>
                </w:p>
                <w:p w14:paraId="46007A16" w14:textId="1FFD9A64" w:rsidR="00895E4D" w:rsidRDefault="00B565D0" w:rsidP="00E8150C">
                  <w:pPr>
                    <w:pStyle w:val="ListParagraph"/>
                    <w:ind w:left="0"/>
                    <w:jc w:val="both"/>
                    <w:textAlignment w:val="baseline"/>
                    <w:rPr>
                      <w:rFonts w:ascii="Arial" w:eastAsia="Times New Roman" w:hAnsi="Arial" w:cs="Arial"/>
                      <w:color w:val="000000"/>
                      <w:sz w:val="24"/>
                      <w:szCs w:val="24"/>
                      <w:lang w:val="ro-RO" w:eastAsia="en-GB"/>
                    </w:rPr>
                  </w:pPr>
                  <w:r>
                    <w:rPr>
                      <w:rFonts w:ascii="Arial" w:eastAsia="Times New Roman" w:hAnsi="Arial" w:cs="Arial"/>
                      <w:color w:val="000000"/>
                      <w:sz w:val="24"/>
                      <w:szCs w:val="24"/>
                      <w:lang w:val="ro-RO" w:eastAsia="en-GB"/>
                    </w:rPr>
                    <w:t xml:space="preserve">2.2 </w:t>
                  </w:r>
                  <w:r w:rsidR="004920A2" w:rsidRPr="004A131E">
                    <w:rPr>
                      <w:rFonts w:ascii="Arial" w:eastAsia="Times New Roman" w:hAnsi="Arial" w:cs="Arial"/>
                      <w:color w:val="000000"/>
                      <w:sz w:val="24"/>
                      <w:szCs w:val="24"/>
                      <w:lang w:val="ro-RO" w:eastAsia="en-GB"/>
                    </w:rPr>
                    <w:t xml:space="preserve">Prezentul </w:t>
                  </w:r>
                  <w:r w:rsidR="006637BC">
                    <w:rPr>
                      <w:rFonts w:ascii="Arial" w:eastAsia="Times New Roman" w:hAnsi="Arial" w:cs="Arial"/>
                      <w:color w:val="000000"/>
                      <w:sz w:val="24"/>
                      <w:szCs w:val="24"/>
                      <w:lang w:val="ro-RO" w:eastAsia="en-GB"/>
                    </w:rPr>
                    <w:t>Acord</w:t>
                  </w:r>
                  <w:r w:rsidR="004920A2" w:rsidRPr="004A131E">
                    <w:rPr>
                      <w:rFonts w:ascii="Arial" w:eastAsia="Times New Roman" w:hAnsi="Arial" w:cs="Arial"/>
                      <w:color w:val="000000"/>
                      <w:sz w:val="24"/>
                      <w:szCs w:val="24"/>
                      <w:lang w:val="ro-RO" w:eastAsia="en-GB"/>
                    </w:rPr>
                    <w:t xml:space="preserve"> poate fi modificat sau reziliat în orice moment prin acordul scris al Părților. Invaliditatea sau inaplicabilitatea oricărei dispoziții din prezentul </w:t>
                  </w:r>
                  <w:r w:rsidR="006637BC">
                    <w:rPr>
                      <w:rFonts w:ascii="Arial" w:eastAsia="Times New Roman" w:hAnsi="Arial" w:cs="Arial"/>
                      <w:color w:val="000000"/>
                      <w:sz w:val="24"/>
                      <w:szCs w:val="24"/>
                      <w:lang w:val="ro-RO" w:eastAsia="en-GB"/>
                    </w:rPr>
                    <w:t>Acord</w:t>
                  </w:r>
                  <w:r w:rsidR="004920A2" w:rsidRPr="004A131E">
                    <w:rPr>
                      <w:rFonts w:ascii="Arial" w:eastAsia="Times New Roman" w:hAnsi="Arial" w:cs="Arial"/>
                      <w:color w:val="000000"/>
                      <w:sz w:val="24"/>
                      <w:szCs w:val="24"/>
                      <w:lang w:val="ro-RO" w:eastAsia="en-GB"/>
                    </w:rPr>
                    <w:t xml:space="preserve"> nu va afecta valabilitatea și aplicabilitatea dispozițiilor rămase.</w:t>
                  </w:r>
                  <w:r w:rsidR="00895E4D" w:rsidRPr="004A131E">
                    <w:rPr>
                      <w:rFonts w:ascii="Arial" w:eastAsia="Times New Roman" w:hAnsi="Arial" w:cs="Arial"/>
                      <w:color w:val="000000"/>
                      <w:sz w:val="24"/>
                      <w:szCs w:val="24"/>
                      <w:lang w:val="ro-RO" w:eastAsia="en-GB"/>
                    </w:rPr>
                    <w:t xml:space="preserve"> </w:t>
                  </w:r>
                </w:p>
                <w:p w14:paraId="2A7E8920" w14:textId="77777777" w:rsidR="00B565D0" w:rsidRDefault="00B565D0" w:rsidP="00E8150C">
                  <w:pPr>
                    <w:pStyle w:val="ListParagraph"/>
                    <w:ind w:left="0"/>
                    <w:jc w:val="both"/>
                    <w:textAlignment w:val="baseline"/>
                    <w:rPr>
                      <w:rFonts w:ascii="Arial" w:eastAsia="Times New Roman" w:hAnsi="Arial" w:cs="Arial"/>
                      <w:color w:val="000000"/>
                      <w:sz w:val="24"/>
                      <w:szCs w:val="24"/>
                      <w:lang w:val="ro-RO" w:eastAsia="en-GB"/>
                    </w:rPr>
                  </w:pPr>
                </w:p>
                <w:p w14:paraId="3FC9B7CF" w14:textId="368B3B02" w:rsidR="00B565D0" w:rsidRDefault="00B565D0" w:rsidP="00E8150C">
                  <w:pPr>
                    <w:jc w:val="both"/>
                    <w:rPr>
                      <w:rFonts w:ascii="Arial" w:eastAsia="Times New Roman" w:hAnsi="Arial" w:cs="Arial"/>
                      <w:color w:val="000000"/>
                      <w:sz w:val="24"/>
                      <w:szCs w:val="24"/>
                      <w:lang w:val="ro-RO" w:eastAsia="en-GB"/>
                    </w:rPr>
                  </w:pPr>
                  <w:r>
                    <w:rPr>
                      <w:rFonts w:ascii="Arial" w:eastAsia="Times New Roman" w:hAnsi="Arial" w:cs="Arial"/>
                      <w:color w:val="000000"/>
                      <w:sz w:val="24"/>
                      <w:szCs w:val="24"/>
                      <w:lang w:val="ro-RO" w:eastAsia="en-GB"/>
                    </w:rPr>
                    <w:lastRenderedPageBreak/>
                    <w:t xml:space="preserve">2.3 </w:t>
                  </w:r>
                  <w:r w:rsidRPr="00D60EB8">
                    <w:rPr>
                      <w:rFonts w:ascii="Arial" w:eastAsia="Times New Roman" w:hAnsi="Arial" w:cs="Arial"/>
                      <w:color w:val="000000"/>
                      <w:sz w:val="24"/>
                      <w:szCs w:val="24"/>
                      <w:lang w:val="ro-RO" w:eastAsia="en-GB"/>
                    </w:rPr>
                    <w:t xml:space="preserve">Părțile înțeleg și recunosc că prezentul Acord va oferi fundamentul pentru  contracte ulteriore, specifice și mai cuprinzătoroare, prezentul Acord stabilind voința </w:t>
                  </w:r>
                  <w:r>
                    <w:rPr>
                      <w:rFonts w:ascii="Arial" w:eastAsia="Times New Roman" w:hAnsi="Arial" w:cs="Arial"/>
                      <w:color w:val="000000"/>
                      <w:sz w:val="24"/>
                      <w:szCs w:val="24"/>
                      <w:lang w:val="ro-RO" w:eastAsia="en-GB"/>
                    </w:rPr>
                    <w:t>P</w:t>
                  </w:r>
                  <w:r w:rsidRPr="00D60EB8">
                    <w:rPr>
                      <w:rFonts w:ascii="Arial" w:eastAsia="Times New Roman" w:hAnsi="Arial" w:cs="Arial"/>
                      <w:color w:val="000000"/>
                      <w:sz w:val="24"/>
                      <w:szCs w:val="24"/>
                      <w:lang w:val="ro-RO" w:eastAsia="en-GB"/>
                    </w:rPr>
                    <w:t xml:space="preserve">ărților de a colabora și </w:t>
                  </w:r>
                  <w:r w:rsidRPr="003403A1">
                    <w:rPr>
                      <w:rFonts w:ascii="Arial" w:eastAsia="Times New Roman" w:hAnsi="Arial" w:cs="Arial"/>
                      <w:color w:val="000000"/>
                      <w:sz w:val="24"/>
                      <w:szCs w:val="24"/>
                      <w:lang w:val="ro-RO" w:eastAsia="en-GB"/>
                    </w:rPr>
                    <w:t xml:space="preserve">de a pune în comun resurse pentru atingerea obiectivelor propuse. </w:t>
                  </w:r>
                </w:p>
                <w:p w14:paraId="16638263" w14:textId="77777777" w:rsidR="00450E8A" w:rsidRPr="00D60EB8" w:rsidRDefault="00450E8A" w:rsidP="00E8150C">
                  <w:pPr>
                    <w:jc w:val="both"/>
                    <w:rPr>
                      <w:rFonts w:ascii="Arial" w:eastAsia="Times New Roman" w:hAnsi="Arial" w:cs="Arial"/>
                      <w:color w:val="000000"/>
                      <w:sz w:val="24"/>
                      <w:szCs w:val="24"/>
                      <w:lang w:val="ro-RO" w:eastAsia="en-GB"/>
                    </w:rPr>
                  </w:pPr>
                </w:p>
                <w:p w14:paraId="44225F24" w14:textId="594ED18B" w:rsidR="00B565D0" w:rsidRPr="004A131E" w:rsidRDefault="00B565D0" w:rsidP="00E8150C">
                  <w:pPr>
                    <w:pStyle w:val="ListParagraph"/>
                    <w:ind w:left="0"/>
                    <w:jc w:val="both"/>
                    <w:textAlignment w:val="baseline"/>
                    <w:rPr>
                      <w:rFonts w:ascii="Arial" w:eastAsia="Times New Roman" w:hAnsi="Arial" w:cs="Arial"/>
                      <w:color w:val="000000"/>
                      <w:sz w:val="24"/>
                      <w:szCs w:val="24"/>
                      <w:lang w:val="ro-RO" w:eastAsia="en-GB"/>
                    </w:rPr>
                  </w:pPr>
                </w:p>
              </w:tc>
              <w:tc>
                <w:tcPr>
                  <w:tcW w:w="2500" w:type="pct"/>
                </w:tcPr>
                <w:p w14:paraId="02F6E98F" w14:textId="3DAF34C9" w:rsidR="00895E4D" w:rsidRDefault="00B565D0" w:rsidP="00E8150C">
                  <w:pPr>
                    <w:pStyle w:val="ListParagraph"/>
                    <w:ind w:left="0"/>
                    <w:jc w:val="both"/>
                    <w:textAlignment w:val="baseline"/>
                    <w:rPr>
                      <w:rFonts w:ascii="Arial" w:eastAsia="Times New Roman" w:hAnsi="Arial" w:cs="Arial"/>
                      <w:color w:val="000000"/>
                      <w:sz w:val="24"/>
                      <w:szCs w:val="24"/>
                      <w:lang w:bidi="en-US"/>
                    </w:rPr>
                  </w:pPr>
                  <w:r>
                    <w:rPr>
                      <w:rFonts w:ascii="Arial" w:eastAsia="Times New Roman" w:hAnsi="Arial" w:cs="Arial"/>
                      <w:color w:val="000000"/>
                      <w:sz w:val="24"/>
                      <w:szCs w:val="24"/>
                      <w:lang w:bidi="en-US"/>
                    </w:rPr>
                    <w:lastRenderedPageBreak/>
                    <w:t xml:space="preserve">2.1 </w:t>
                  </w:r>
                  <w:r w:rsidR="00895E4D" w:rsidRPr="00D50EEA">
                    <w:rPr>
                      <w:rFonts w:ascii="Arial" w:eastAsia="Times New Roman" w:hAnsi="Arial" w:cs="Arial"/>
                      <w:color w:val="000000"/>
                      <w:sz w:val="24"/>
                      <w:szCs w:val="24"/>
                      <w:lang w:bidi="en-US"/>
                    </w:rPr>
                    <w:t xml:space="preserve">This </w:t>
                  </w:r>
                  <w:r>
                    <w:rPr>
                      <w:rFonts w:ascii="Arial" w:eastAsia="Times New Roman" w:hAnsi="Arial" w:cs="Arial"/>
                      <w:color w:val="000000"/>
                      <w:sz w:val="24"/>
                      <w:szCs w:val="24"/>
                      <w:lang w:bidi="en-US"/>
                    </w:rPr>
                    <w:t>Agreement</w:t>
                  </w:r>
                  <w:r w:rsidR="00895E4D" w:rsidRPr="00D50EEA">
                    <w:rPr>
                      <w:rFonts w:ascii="Arial" w:eastAsia="Times New Roman" w:hAnsi="Arial" w:cs="Arial"/>
                      <w:color w:val="000000"/>
                      <w:sz w:val="24"/>
                      <w:szCs w:val="24"/>
                      <w:lang w:bidi="en-US"/>
                    </w:rPr>
                    <w:t xml:space="preserve"> shall enter into force upon signature by the Parties</w:t>
                  </w:r>
                  <w:r w:rsidR="00660920" w:rsidRPr="00D50EEA">
                    <w:rPr>
                      <w:rFonts w:ascii="Arial" w:eastAsia="Times New Roman" w:hAnsi="Arial" w:cs="Arial"/>
                      <w:color w:val="000000"/>
                      <w:sz w:val="24"/>
                      <w:szCs w:val="24"/>
                      <w:lang w:bidi="en-US"/>
                    </w:rPr>
                    <w:t>,</w:t>
                  </w:r>
                  <w:r w:rsidR="00895E4D" w:rsidRPr="00D50EEA">
                    <w:rPr>
                      <w:rFonts w:ascii="Arial" w:eastAsia="Times New Roman" w:hAnsi="Arial" w:cs="Arial"/>
                      <w:color w:val="000000"/>
                      <w:sz w:val="24"/>
                      <w:szCs w:val="24"/>
                      <w:lang w:bidi="en-US"/>
                    </w:rPr>
                    <w:t xml:space="preserve"> </w:t>
                  </w:r>
                  <w:r w:rsidR="00660920" w:rsidRPr="00D50EEA">
                    <w:rPr>
                      <w:rFonts w:ascii="Arial" w:eastAsia="Times New Roman" w:hAnsi="Arial" w:cs="Arial"/>
                      <w:color w:val="000000"/>
                      <w:sz w:val="24"/>
                      <w:szCs w:val="24"/>
                      <w:lang w:bidi="en-US"/>
                    </w:rPr>
                    <w:t xml:space="preserve">shall </w:t>
                  </w:r>
                  <w:r w:rsidR="00895E4D" w:rsidRPr="00D50EEA">
                    <w:rPr>
                      <w:rFonts w:ascii="Arial" w:eastAsia="Times New Roman" w:hAnsi="Arial" w:cs="Arial"/>
                      <w:color w:val="000000"/>
                      <w:sz w:val="24"/>
                      <w:szCs w:val="24"/>
                      <w:lang w:bidi="en-US"/>
                    </w:rPr>
                    <w:t xml:space="preserve">remain in force until </w:t>
                  </w:r>
                  <w:r w:rsidR="00F12627" w:rsidRPr="00F12627">
                    <w:rPr>
                      <w:rFonts w:ascii="Arial" w:eastAsia="Times New Roman" w:hAnsi="Arial" w:cs="Arial"/>
                      <w:b/>
                      <w:sz w:val="24"/>
                      <w:szCs w:val="24"/>
                      <w:highlight w:val="yellow"/>
                      <w:lang w:bidi="en-US"/>
                    </w:rPr>
                    <w:t>……………</w:t>
                  </w:r>
                  <w:r w:rsidR="00895E4D" w:rsidRPr="00B565D0">
                    <w:rPr>
                      <w:rFonts w:ascii="Arial" w:eastAsia="Times New Roman" w:hAnsi="Arial" w:cs="Arial"/>
                      <w:sz w:val="24"/>
                      <w:szCs w:val="24"/>
                      <w:lang w:bidi="en-US"/>
                    </w:rPr>
                    <w:t xml:space="preserve"> </w:t>
                  </w:r>
                  <w:r w:rsidR="00660920" w:rsidRPr="00D50EEA">
                    <w:rPr>
                      <w:rFonts w:ascii="Arial" w:eastAsia="Times New Roman" w:hAnsi="Arial" w:cs="Arial"/>
                      <w:color w:val="000000"/>
                      <w:sz w:val="24"/>
                      <w:szCs w:val="24"/>
                      <w:lang w:bidi="en-US"/>
                    </w:rPr>
                    <w:t>and</w:t>
                  </w:r>
                  <w:r w:rsidR="00895E4D" w:rsidRPr="00D50EEA">
                    <w:rPr>
                      <w:rFonts w:ascii="Arial" w:eastAsia="Times New Roman" w:hAnsi="Arial" w:cs="Arial"/>
                      <w:color w:val="000000"/>
                      <w:sz w:val="24"/>
                      <w:szCs w:val="24"/>
                      <w:lang w:bidi="en-US"/>
                    </w:rPr>
                    <w:t xml:space="preserve"> shall automatically </w:t>
                  </w:r>
                  <w:r w:rsidR="00660920" w:rsidRPr="00D50EEA">
                    <w:rPr>
                      <w:rFonts w:ascii="Arial" w:eastAsia="Times New Roman" w:hAnsi="Arial" w:cs="Arial"/>
                      <w:color w:val="000000"/>
                      <w:sz w:val="24"/>
                      <w:szCs w:val="24"/>
                      <w:lang w:bidi="en-US"/>
                    </w:rPr>
                    <w:t>cease</w:t>
                  </w:r>
                  <w:r w:rsidR="00895E4D" w:rsidRPr="00D50EEA">
                    <w:rPr>
                      <w:rFonts w:ascii="Arial" w:eastAsia="Times New Roman" w:hAnsi="Arial" w:cs="Arial"/>
                      <w:color w:val="000000"/>
                      <w:sz w:val="24"/>
                      <w:szCs w:val="24"/>
                      <w:lang w:bidi="en-US"/>
                    </w:rPr>
                    <w:t xml:space="preserve"> after that date, unless terminated earlier at the request of one of the Parties. </w:t>
                  </w:r>
                </w:p>
                <w:p w14:paraId="5D01B4CF" w14:textId="77777777" w:rsidR="008C2D22" w:rsidRDefault="008C2D22" w:rsidP="00E8150C">
                  <w:pPr>
                    <w:pStyle w:val="ListParagraph"/>
                    <w:ind w:left="0"/>
                    <w:jc w:val="both"/>
                    <w:textAlignment w:val="baseline"/>
                    <w:rPr>
                      <w:rFonts w:ascii="Arial" w:eastAsia="Times New Roman" w:hAnsi="Arial" w:cs="Arial"/>
                      <w:color w:val="000000"/>
                      <w:sz w:val="24"/>
                      <w:szCs w:val="24"/>
                      <w:lang w:eastAsia="en-GB"/>
                    </w:rPr>
                  </w:pPr>
                </w:p>
                <w:p w14:paraId="53CCD8AB" w14:textId="77777777" w:rsidR="004920A2" w:rsidRDefault="00B565D0" w:rsidP="00E8150C">
                  <w:pPr>
                    <w:pStyle w:val="ListParagraph"/>
                    <w:ind w:left="0"/>
                    <w:jc w:val="both"/>
                    <w:textAlignment w:val="baseline"/>
                    <w:rPr>
                      <w:rFonts w:ascii="Arial" w:eastAsia="Times New Roman" w:hAnsi="Arial" w:cs="Arial"/>
                      <w:color w:val="000000"/>
                      <w:sz w:val="24"/>
                      <w:szCs w:val="24"/>
                      <w:lang w:bidi="en-US"/>
                    </w:rPr>
                  </w:pPr>
                  <w:r>
                    <w:rPr>
                      <w:rFonts w:ascii="Arial" w:eastAsia="Times New Roman" w:hAnsi="Arial" w:cs="Arial"/>
                      <w:color w:val="000000"/>
                      <w:sz w:val="24"/>
                      <w:szCs w:val="24"/>
                      <w:lang w:bidi="en-US"/>
                    </w:rPr>
                    <w:t>2.2 This Agreement</w:t>
                  </w:r>
                  <w:r w:rsidR="004920A2" w:rsidRPr="004920A2">
                    <w:rPr>
                      <w:rFonts w:ascii="Arial" w:eastAsia="Times New Roman" w:hAnsi="Arial" w:cs="Arial"/>
                      <w:color w:val="000000"/>
                      <w:sz w:val="24"/>
                      <w:szCs w:val="24"/>
                      <w:lang w:bidi="en-US"/>
                    </w:rPr>
                    <w:t xml:space="preserve"> may be amended or terminated at any time by written agreement of the Parties. The invalidity or inapplicabil</w:t>
                  </w:r>
                  <w:r>
                    <w:rPr>
                      <w:rFonts w:ascii="Arial" w:eastAsia="Times New Roman" w:hAnsi="Arial" w:cs="Arial"/>
                      <w:color w:val="000000"/>
                      <w:sz w:val="24"/>
                      <w:szCs w:val="24"/>
                      <w:lang w:bidi="en-US"/>
                    </w:rPr>
                    <w:t>ity of any provision of this Agreement</w:t>
                  </w:r>
                  <w:r w:rsidR="004920A2" w:rsidRPr="004920A2">
                    <w:rPr>
                      <w:rFonts w:ascii="Arial" w:eastAsia="Times New Roman" w:hAnsi="Arial" w:cs="Arial"/>
                      <w:color w:val="000000"/>
                      <w:sz w:val="24"/>
                      <w:szCs w:val="24"/>
                      <w:lang w:bidi="en-US"/>
                    </w:rPr>
                    <w:t xml:space="preserve"> shall not affect the validity and enforceability of the remaining provisions thereof.</w:t>
                  </w:r>
                </w:p>
                <w:p w14:paraId="5C0ACC13" w14:textId="77777777" w:rsidR="00B565D0" w:rsidRDefault="00B565D0" w:rsidP="00E8150C">
                  <w:pPr>
                    <w:pStyle w:val="ListParagraph"/>
                    <w:ind w:left="0"/>
                    <w:jc w:val="both"/>
                    <w:textAlignment w:val="baseline"/>
                    <w:rPr>
                      <w:rFonts w:ascii="Arial" w:eastAsia="Times New Roman" w:hAnsi="Arial" w:cs="Arial"/>
                      <w:color w:val="000000"/>
                      <w:sz w:val="24"/>
                      <w:szCs w:val="24"/>
                      <w:lang w:bidi="en-US"/>
                    </w:rPr>
                  </w:pPr>
                </w:p>
                <w:p w14:paraId="350EB610" w14:textId="02BDB0F6" w:rsidR="00B565D0" w:rsidRPr="00D50EEA" w:rsidRDefault="00450E8A" w:rsidP="00E8150C">
                  <w:pPr>
                    <w:pStyle w:val="ListParagraph"/>
                    <w:ind w:left="0"/>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bidi="en-US"/>
                    </w:rPr>
                    <w:lastRenderedPageBreak/>
                    <w:t>2.3 The Parties understand and acknowledge that this Agreement will provide the basis for further specific and more comprehensive contracts, and this Agreement sets forth the Parties willingness to collaborate and pool resources to achieve the proposed objectives.</w:t>
                  </w:r>
                </w:p>
              </w:tc>
            </w:tr>
            <w:tr w:rsidR="00895E4D" w:rsidRPr="00097D52" w14:paraId="237E2AB8" w14:textId="32EBF260" w:rsidTr="00805247">
              <w:trPr>
                <w:trHeight w:val="639"/>
              </w:trPr>
              <w:tc>
                <w:tcPr>
                  <w:tcW w:w="2500" w:type="pct"/>
                </w:tcPr>
                <w:p w14:paraId="75B7B3EB" w14:textId="2B78F6B6" w:rsidR="00895E4D" w:rsidRPr="00A923B3" w:rsidRDefault="00450E8A" w:rsidP="00E8150C">
                  <w:pPr>
                    <w:spacing w:after="240"/>
                    <w:rPr>
                      <w:rFonts w:ascii="Arial" w:eastAsia="Times New Roman" w:hAnsi="Arial" w:cs="Arial"/>
                      <w:b/>
                      <w:bCs/>
                      <w:color w:val="000000"/>
                      <w:sz w:val="24"/>
                      <w:szCs w:val="24"/>
                      <w:lang w:val="ro-RO" w:eastAsia="en-GB"/>
                    </w:rPr>
                  </w:pPr>
                  <w:r>
                    <w:rPr>
                      <w:rFonts w:ascii="Arial" w:eastAsia="Times New Roman" w:hAnsi="Arial" w:cs="Arial"/>
                      <w:b/>
                      <w:bCs/>
                      <w:color w:val="000000"/>
                      <w:sz w:val="24"/>
                      <w:szCs w:val="24"/>
                      <w:lang w:val="ro-RO" w:eastAsia="en-GB"/>
                    </w:rPr>
                    <w:lastRenderedPageBreak/>
                    <w:t>Art. 3</w:t>
                  </w:r>
                  <w:r w:rsidR="00895E4D" w:rsidRPr="00A923B3">
                    <w:rPr>
                      <w:rFonts w:ascii="Arial" w:eastAsia="Times New Roman" w:hAnsi="Arial" w:cs="Arial"/>
                      <w:b/>
                      <w:bCs/>
                      <w:color w:val="000000"/>
                      <w:sz w:val="24"/>
                      <w:szCs w:val="24"/>
                      <w:lang w:val="ro-RO" w:eastAsia="en-GB"/>
                    </w:rPr>
                    <w:t>. Drepturile și obligațiile părților</w:t>
                  </w:r>
                </w:p>
              </w:tc>
              <w:tc>
                <w:tcPr>
                  <w:tcW w:w="2500" w:type="pct"/>
                </w:tcPr>
                <w:p w14:paraId="20BE2405" w14:textId="6CE40024" w:rsidR="00895E4D" w:rsidRPr="00D50EEA" w:rsidRDefault="00450E8A" w:rsidP="00E8150C">
                  <w:pPr>
                    <w:spacing w:after="240"/>
                    <w:rPr>
                      <w:rFonts w:ascii="Arial" w:eastAsia="Times New Roman" w:hAnsi="Arial" w:cs="Arial"/>
                      <w:b/>
                      <w:bCs/>
                      <w:color w:val="000000"/>
                      <w:sz w:val="24"/>
                      <w:szCs w:val="24"/>
                      <w:lang w:eastAsia="en-GB"/>
                    </w:rPr>
                  </w:pPr>
                  <w:r>
                    <w:rPr>
                      <w:rFonts w:ascii="Arial" w:eastAsia="Times New Roman" w:hAnsi="Arial" w:cs="Arial"/>
                      <w:b/>
                      <w:color w:val="000000"/>
                      <w:sz w:val="24"/>
                      <w:szCs w:val="24"/>
                      <w:lang w:bidi="en-US"/>
                    </w:rPr>
                    <w:t>Article 3</w:t>
                  </w:r>
                  <w:r w:rsidR="00895E4D" w:rsidRPr="00D50EEA">
                    <w:rPr>
                      <w:rFonts w:ascii="Arial" w:eastAsia="Times New Roman" w:hAnsi="Arial" w:cs="Arial"/>
                      <w:b/>
                      <w:color w:val="000000"/>
                      <w:sz w:val="24"/>
                      <w:szCs w:val="24"/>
                      <w:lang w:bidi="en-US"/>
                    </w:rPr>
                    <w:t>. Rights and Obligations of the Parties</w:t>
                  </w:r>
                </w:p>
              </w:tc>
            </w:tr>
            <w:tr w:rsidR="004A131E" w:rsidRPr="00097D52" w14:paraId="4FF55802" w14:textId="397890CF" w:rsidTr="00A923B3">
              <w:tc>
                <w:tcPr>
                  <w:tcW w:w="2500" w:type="pct"/>
                  <w:vMerge w:val="restart"/>
                </w:tcPr>
                <w:p w14:paraId="6D9AC1CF" w14:textId="58AB9863" w:rsidR="00450E8A" w:rsidRPr="00D60EB8" w:rsidRDefault="00450E8A" w:rsidP="00E8150C">
                  <w:pPr>
                    <w:jc w:val="both"/>
                    <w:rPr>
                      <w:rFonts w:ascii="Arial" w:eastAsia="Times New Roman" w:hAnsi="Arial" w:cs="Arial"/>
                      <w:color w:val="000000"/>
                      <w:sz w:val="24"/>
                      <w:szCs w:val="24"/>
                      <w:lang w:val="ro-RO" w:eastAsia="en-GB"/>
                    </w:rPr>
                  </w:pPr>
                  <w:r>
                    <w:rPr>
                      <w:rFonts w:ascii="Arial" w:eastAsia="Times New Roman" w:hAnsi="Arial" w:cs="Arial"/>
                      <w:color w:val="000000"/>
                      <w:sz w:val="24"/>
                      <w:szCs w:val="24"/>
                      <w:lang w:val="ro-RO" w:eastAsia="en-GB"/>
                    </w:rPr>
                    <w:t>3</w:t>
                  </w:r>
                  <w:r w:rsidRPr="00D60EB8">
                    <w:rPr>
                      <w:rFonts w:ascii="Arial" w:eastAsia="Times New Roman" w:hAnsi="Arial" w:cs="Arial"/>
                      <w:color w:val="000000"/>
                      <w:sz w:val="24"/>
                      <w:szCs w:val="24"/>
                      <w:lang w:val="ro-RO" w:eastAsia="en-GB"/>
                    </w:rPr>
                    <w:t xml:space="preserve">.1. UPB și </w:t>
                  </w:r>
                  <w:r w:rsidR="00F12627">
                    <w:rPr>
                      <w:rFonts w:ascii="Arial" w:eastAsia="Times New Roman" w:hAnsi="Arial" w:cs="Arial"/>
                      <w:color w:val="000000"/>
                      <w:sz w:val="24"/>
                      <w:szCs w:val="24"/>
                      <w:lang w:bidi="en-US"/>
                    </w:rPr>
                    <w:t>…………..</w:t>
                  </w:r>
                  <w:r w:rsidR="00867141">
                    <w:rPr>
                      <w:rFonts w:ascii="Arial" w:eastAsia="Times New Roman" w:hAnsi="Arial" w:cs="Arial"/>
                      <w:sz w:val="24"/>
                      <w:szCs w:val="24"/>
                      <w:lang w:val="ro-RO" w:eastAsia="en-GB"/>
                    </w:rPr>
                    <w:t xml:space="preserve"> </w:t>
                  </w:r>
                  <w:r w:rsidRPr="00D60EB8">
                    <w:rPr>
                      <w:rFonts w:ascii="Arial" w:eastAsia="Times New Roman" w:hAnsi="Arial" w:cs="Arial"/>
                      <w:color w:val="000000"/>
                      <w:sz w:val="24"/>
                      <w:szCs w:val="24"/>
                      <w:lang w:val="ro-RO" w:eastAsia="en-GB"/>
                    </w:rPr>
                    <w:t>vor transmite toate informațiile necesare în vederea realizării obiect</w:t>
                  </w:r>
                  <w:r>
                    <w:rPr>
                      <w:rFonts w:ascii="Arial" w:eastAsia="Times New Roman" w:hAnsi="Arial" w:cs="Arial"/>
                      <w:color w:val="000000"/>
                      <w:sz w:val="24"/>
                      <w:szCs w:val="24"/>
                      <w:lang w:val="ro-RO" w:eastAsia="en-GB"/>
                    </w:rPr>
                    <w:t>ului prezentului acord, așa cum este</w:t>
                  </w:r>
                  <w:r w:rsidRPr="00D60EB8">
                    <w:rPr>
                      <w:rFonts w:ascii="Arial" w:eastAsia="Times New Roman" w:hAnsi="Arial" w:cs="Arial"/>
                      <w:color w:val="000000"/>
                      <w:sz w:val="24"/>
                      <w:szCs w:val="24"/>
                      <w:lang w:val="ro-RO" w:eastAsia="en-GB"/>
                    </w:rPr>
                    <w:t xml:space="preserve"> menționat la Art. 1.</w:t>
                  </w:r>
                </w:p>
                <w:p w14:paraId="650A16A3" w14:textId="77777777" w:rsidR="00450E8A" w:rsidRPr="00D60EB8" w:rsidRDefault="00450E8A" w:rsidP="00E8150C">
                  <w:pPr>
                    <w:jc w:val="both"/>
                    <w:rPr>
                      <w:rFonts w:ascii="Arial" w:eastAsia="Times New Roman" w:hAnsi="Arial" w:cs="Arial"/>
                      <w:color w:val="000000"/>
                      <w:sz w:val="24"/>
                      <w:szCs w:val="24"/>
                      <w:lang w:val="ro-RO" w:eastAsia="en-GB"/>
                    </w:rPr>
                  </w:pPr>
                </w:p>
                <w:p w14:paraId="4F134F8B" w14:textId="58AEE3A9" w:rsidR="00450E8A" w:rsidRPr="00D60EB8" w:rsidRDefault="00450E8A" w:rsidP="00E8150C">
                  <w:pPr>
                    <w:jc w:val="both"/>
                    <w:rPr>
                      <w:rFonts w:ascii="Arial" w:eastAsia="Times New Roman" w:hAnsi="Arial" w:cs="Arial"/>
                      <w:color w:val="000000"/>
                      <w:sz w:val="24"/>
                      <w:szCs w:val="24"/>
                      <w:lang w:val="ro-RO" w:eastAsia="en-GB"/>
                    </w:rPr>
                  </w:pPr>
                  <w:r>
                    <w:rPr>
                      <w:rFonts w:ascii="Arial" w:eastAsia="Times New Roman" w:hAnsi="Arial" w:cs="Arial"/>
                      <w:color w:val="000000"/>
                      <w:sz w:val="24"/>
                      <w:szCs w:val="24"/>
                      <w:lang w:val="ro-RO" w:eastAsia="en-GB"/>
                    </w:rPr>
                    <w:t>3</w:t>
                  </w:r>
                  <w:r w:rsidRPr="00D60EB8">
                    <w:rPr>
                      <w:rFonts w:ascii="Arial" w:eastAsia="Times New Roman" w:hAnsi="Arial" w:cs="Arial"/>
                      <w:color w:val="000000"/>
                      <w:sz w:val="24"/>
                      <w:szCs w:val="24"/>
                      <w:lang w:val="ro-RO" w:eastAsia="en-GB"/>
                    </w:rPr>
                    <w:t>.2. UPB</w:t>
                  </w:r>
                  <w:r>
                    <w:rPr>
                      <w:rFonts w:ascii="Arial" w:eastAsia="Times New Roman" w:hAnsi="Arial" w:cs="Arial"/>
                      <w:color w:val="000000"/>
                      <w:sz w:val="24"/>
                      <w:szCs w:val="24"/>
                      <w:lang w:val="ro-RO" w:eastAsia="en-GB"/>
                    </w:rPr>
                    <w:t xml:space="preserve"> și </w:t>
                  </w:r>
                  <w:r w:rsidR="00F12627">
                    <w:rPr>
                      <w:rFonts w:ascii="Arial" w:eastAsia="Times New Roman" w:hAnsi="Arial" w:cs="Arial"/>
                      <w:color w:val="000000"/>
                      <w:sz w:val="24"/>
                      <w:szCs w:val="24"/>
                      <w:lang w:val="ro-RO" w:bidi="en-US"/>
                    </w:rPr>
                    <w:t>.....................</w:t>
                  </w:r>
                  <w:r w:rsidR="00867141" w:rsidRPr="0004189C">
                    <w:rPr>
                      <w:rFonts w:ascii="Arial" w:eastAsia="Times New Roman" w:hAnsi="Arial" w:cs="Arial"/>
                      <w:color w:val="000000"/>
                      <w:sz w:val="24"/>
                      <w:szCs w:val="24"/>
                      <w:lang w:val="ro-RO" w:bidi="en-US"/>
                    </w:rPr>
                    <w:t xml:space="preserve"> </w:t>
                  </w:r>
                  <w:r w:rsidRPr="00D60EB8">
                    <w:rPr>
                      <w:rFonts w:ascii="Arial" w:eastAsia="Times New Roman" w:hAnsi="Arial" w:cs="Arial"/>
                      <w:color w:val="000000"/>
                      <w:sz w:val="24"/>
                      <w:szCs w:val="24"/>
                      <w:lang w:val="ro-RO" w:eastAsia="en-GB"/>
                    </w:rPr>
                    <w:t xml:space="preserve">va </w:t>
                  </w:r>
                  <w:r>
                    <w:rPr>
                      <w:rFonts w:ascii="Arial" w:eastAsia="Times New Roman" w:hAnsi="Arial" w:cs="Arial"/>
                      <w:color w:val="000000"/>
                      <w:sz w:val="24"/>
                      <w:szCs w:val="24"/>
                      <w:lang w:val="ro-RO" w:eastAsia="en-GB"/>
                    </w:rPr>
                    <w:t>implica</w:t>
                  </w:r>
                  <w:r w:rsidRPr="00D60EB8">
                    <w:rPr>
                      <w:rFonts w:ascii="Arial" w:eastAsia="Times New Roman" w:hAnsi="Arial" w:cs="Arial"/>
                      <w:color w:val="000000"/>
                      <w:sz w:val="24"/>
                      <w:szCs w:val="24"/>
                      <w:lang w:val="ro-RO" w:eastAsia="en-GB"/>
                    </w:rPr>
                    <w:t xml:space="preserve"> </w:t>
                  </w:r>
                  <w:r w:rsidRPr="00E863C9">
                    <w:rPr>
                      <w:rFonts w:ascii="Arial" w:eastAsia="Times New Roman" w:hAnsi="Arial" w:cs="Arial"/>
                      <w:color w:val="000000"/>
                      <w:sz w:val="24"/>
                      <w:szCs w:val="24"/>
                      <w:lang w:val="ro-RO" w:eastAsia="en-GB"/>
                    </w:rPr>
                    <w:t xml:space="preserve">resursa umană necesară în vederea realizării </w:t>
                  </w:r>
                  <w:r>
                    <w:rPr>
                      <w:rFonts w:ascii="Arial" w:eastAsia="Times New Roman" w:hAnsi="Arial" w:cs="Arial"/>
                      <w:color w:val="000000"/>
                      <w:sz w:val="24"/>
                      <w:szCs w:val="24"/>
                      <w:lang w:val="ro-RO" w:eastAsia="en-GB"/>
                    </w:rPr>
                    <w:t>obiectului</w:t>
                  </w:r>
                  <w:r w:rsidRPr="00E863C9">
                    <w:rPr>
                      <w:rFonts w:ascii="Arial" w:eastAsia="Times New Roman" w:hAnsi="Arial" w:cs="Arial"/>
                      <w:color w:val="000000"/>
                      <w:sz w:val="24"/>
                      <w:szCs w:val="24"/>
                      <w:lang w:val="ro-RO" w:eastAsia="en-GB"/>
                    </w:rPr>
                    <w:t xml:space="preserve"> precizat la Art. 1.</w:t>
                  </w:r>
                </w:p>
                <w:p w14:paraId="32DF69A7" w14:textId="77777777" w:rsidR="00450E8A" w:rsidRPr="00D60EB8" w:rsidRDefault="00450E8A" w:rsidP="00E8150C">
                  <w:pPr>
                    <w:jc w:val="both"/>
                    <w:rPr>
                      <w:rFonts w:ascii="Arial" w:eastAsia="Times New Roman" w:hAnsi="Arial" w:cs="Arial"/>
                      <w:color w:val="000000"/>
                      <w:sz w:val="24"/>
                      <w:szCs w:val="24"/>
                      <w:lang w:val="ro-RO" w:eastAsia="en-GB"/>
                    </w:rPr>
                  </w:pPr>
                </w:p>
                <w:p w14:paraId="3FE5038F" w14:textId="44DDC0FA" w:rsidR="00450E8A" w:rsidRDefault="00450E8A" w:rsidP="00E8150C">
                  <w:pPr>
                    <w:jc w:val="both"/>
                    <w:rPr>
                      <w:rFonts w:ascii="Arial" w:eastAsia="Times New Roman" w:hAnsi="Arial" w:cs="Arial"/>
                      <w:color w:val="000000"/>
                      <w:sz w:val="24"/>
                      <w:szCs w:val="24"/>
                      <w:lang w:val="ro-RO" w:eastAsia="en-GB"/>
                    </w:rPr>
                  </w:pPr>
                  <w:r>
                    <w:rPr>
                      <w:rFonts w:ascii="Arial" w:eastAsia="Times New Roman" w:hAnsi="Arial" w:cs="Arial"/>
                      <w:color w:val="000000"/>
                      <w:sz w:val="24"/>
                      <w:szCs w:val="24"/>
                      <w:lang w:val="ro-RO" w:eastAsia="en-GB"/>
                    </w:rPr>
                    <w:t>3</w:t>
                  </w:r>
                  <w:r w:rsidRPr="00D60EB8">
                    <w:rPr>
                      <w:rFonts w:ascii="Arial" w:eastAsia="Times New Roman" w:hAnsi="Arial" w:cs="Arial"/>
                      <w:color w:val="000000"/>
                      <w:sz w:val="24"/>
                      <w:szCs w:val="24"/>
                      <w:lang w:val="ro-RO" w:eastAsia="en-GB"/>
                    </w:rPr>
                    <w:t xml:space="preserve">.3. UPB </w:t>
                  </w:r>
                  <w:r>
                    <w:rPr>
                      <w:rFonts w:ascii="Arial" w:eastAsia="Times New Roman" w:hAnsi="Arial" w:cs="Arial"/>
                      <w:color w:val="000000"/>
                      <w:sz w:val="24"/>
                      <w:szCs w:val="24"/>
                      <w:lang w:val="ro-RO" w:eastAsia="en-GB"/>
                    </w:rPr>
                    <w:t xml:space="preserve">și </w:t>
                  </w:r>
                  <w:r w:rsidR="00F12627">
                    <w:rPr>
                      <w:rFonts w:ascii="Arial" w:eastAsia="Times New Roman" w:hAnsi="Arial" w:cs="Arial"/>
                      <w:color w:val="000000"/>
                      <w:sz w:val="24"/>
                      <w:szCs w:val="24"/>
                      <w:lang w:val="ro-RO" w:bidi="en-US"/>
                    </w:rPr>
                    <w:t>..........................</w:t>
                  </w:r>
                  <w:r w:rsidR="00867141" w:rsidRPr="0004189C">
                    <w:rPr>
                      <w:rFonts w:ascii="Arial" w:eastAsia="Times New Roman" w:hAnsi="Arial" w:cs="Arial"/>
                      <w:color w:val="000000"/>
                      <w:sz w:val="24"/>
                      <w:szCs w:val="24"/>
                      <w:lang w:val="ro-RO" w:bidi="en-US"/>
                    </w:rPr>
                    <w:t xml:space="preserve"> </w:t>
                  </w:r>
                  <w:r w:rsidRPr="00D60EB8">
                    <w:rPr>
                      <w:rFonts w:ascii="Arial" w:eastAsia="Times New Roman" w:hAnsi="Arial" w:cs="Arial"/>
                      <w:color w:val="000000"/>
                      <w:sz w:val="24"/>
                      <w:szCs w:val="24"/>
                      <w:lang w:val="ro-RO" w:eastAsia="en-GB"/>
                    </w:rPr>
                    <w:t>v</w:t>
                  </w:r>
                  <w:r>
                    <w:rPr>
                      <w:rFonts w:ascii="Arial" w:eastAsia="Times New Roman" w:hAnsi="Arial" w:cs="Arial"/>
                      <w:color w:val="000000"/>
                      <w:sz w:val="24"/>
                      <w:szCs w:val="24"/>
                      <w:lang w:val="ro-RO" w:eastAsia="en-GB"/>
                    </w:rPr>
                    <w:t>or</w:t>
                  </w:r>
                  <w:r w:rsidRPr="00D60EB8">
                    <w:rPr>
                      <w:rFonts w:ascii="Arial" w:eastAsia="Times New Roman" w:hAnsi="Arial" w:cs="Arial"/>
                      <w:color w:val="000000"/>
                      <w:sz w:val="24"/>
                      <w:szCs w:val="24"/>
                      <w:lang w:val="ro-RO" w:eastAsia="en-GB"/>
                    </w:rPr>
                    <w:t xml:space="preserve"> realiza acțiuni de informare și promovare cu privire la beneficiile și noutățile aduse prin </w:t>
                  </w:r>
                  <w:r>
                    <w:rPr>
                      <w:rFonts w:ascii="Arial" w:eastAsia="Times New Roman" w:hAnsi="Arial" w:cs="Arial"/>
                      <w:color w:val="000000"/>
                      <w:sz w:val="24"/>
                      <w:szCs w:val="24"/>
                      <w:lang w:val="ro-RO" w:eastAsia="en-GB"/>
                    </w:rPr>
                    <w:t xml:space="preserve">prezenta </w:t>
                  </w:r>
                  <w:r w:rsidRPr="00D60EB8">
                    <w:rPr>
                      <w:rFonts w:ascii="Arial" w:eastAsia="Times New Roman" w:hAnsi="Arial" w:cs="Arial"/>
                      <w:color w:val="000000"/>
                      <w:sz w:val="24"/>
                      <w:szCs w:val="24"/>
                      <w:lang w:val="ro-RO" w:eastAsia="en-GB"/>
                    </w:rPr>
                    <w:t>colaborare</w:t>
                  </w:r>
                  <w:r>
                    <w:rPr>
                      <w:rFonts w:ascii="Arial" w:eastAsia="Times New Roman" w:hAnsi="Arial" w:cs="Arial"/>
                      <w:color w:val="000000"/>
                      <w:sz w:val="24"/>
                      <w:szCs w:val="24"/>
                      <w:lang w:val="ro-RO" w:eastAsia="en-GB"/>
                    </w:rPr>
                    <w:t>.</w:t>
                  </w:r>
                </w:p>
                <w:p w14:paraId="4FC66143" w14:textId="77777777" w:rsidR="00450E8A" w:rsidRDefault="00450E8A" w:rsidP="00E8150C">
                  <w:pPr>
                    <w:jc w:val="both"/>
                    <w:rPr>
                      <w:rFonts w:ascii="Arial" w:eastAsia="Times New Roman" w:hAnsi="Arial" w:cs="Arial"/>
                      <w:color w:val="000000"/>
                      <w:sz w:val="24"/>
                      <w:szCs w:val="24"/>
                      <w:lang w:val="ro-RO" w:eastAsia="en-GB"/>
                    </w:rPr>
                  </w:pPr>
                </w:p>
                <w:p w14:paraId="088E18CA" w14:textId="77777777" w:rsidR="00450E8A" w:rsidRPr="00F87CD4" w:rsidRDefault="00450E8A" w:rsidP="00E8150C">
                  <w:pPr>
                    <w:jc w:val="both"/>
                    <w:rPr>
                      <w:rFonts w:ascii="Arial" w:eastAsia="Times New Roman" w:hAnsi="Arial" w:cs="Arial"/>
                      <w:sz w:val="24"/>
                      <w:szCs w:val="24"/>
                      <w:lang w:val="ro-RO" w:eastAsia="en-GB"/>
                    </w:rPr>
                  </w:pPr>
                  <w:r>
                    <w:rPr>
                      <w:rFonts w:ascii="Arial" w:eastAsia="Times New Roman" w:hAnsi="Arial" w:cs="Arial"/>
                      <w:color w:val="000000"/>
                      <w:sz w:val="24"/>
                      <w:szCs w:val="24"/>
                      <w:lang w:val="ro-RO" w:eastAsia="en-GB"/>
                    </w:rPr>
                    <w:t>3</w:t>
                  </w:r>
                  <w:r w:rsidRPr="00D60EB8">
                    <w:rPr>
                      <w:rFonts w:ascii="Arial" w:eastAsia="Times New Roman" w:hAnsi="Arial" w:cs="Arial"/>
                      <w:color w:val="000000"/>
                      <w:sz w:val="24"/>
                      <w:szCs w:val="24"/>
                      <w:lang w:val="ro-RO" w:eastAsia="en-GB"/>
                    </w:rPr>
                    <w:t xml:space="preserve">.4. </w:t>
                  </w:r>
                  <w:r>
                    <w:rPr>
                      <w:rFonts w:ascii="Arial" w:eastAsia="Times New Roman" w:hAnsi="Arial" w:cs="Arial"/>
                      <w:color w:val="000000"/>
                      <w:sz w:val="24"/>
                      <w:szCs w:val="24"/>
                      <w:lang w:val="ro-RO" w:eastAsia="en-GB"/>
                    </w:rPr>
                    <w:t xml:space="preserve">Pentru realizarea obiectivelor, demersurilor și acțiunilor propuse, părțile vor </w:t>
                  </w:r>
                  <w:r w:rsidRPr="00F87CD4">
                    <w:rPr>
                      <w:rFonts w:ascii="Arial" w:eastAsia="Times New Roman" w:hAnsi="Arial" w:cs="Arial"/>
                      <w:sz w:val="24"/>
                      <w:szCs w:val="24"/>
                      <w:lang w:val="ro-RO" w:eastAsia="en-GB"/>
                    </w:rPr>
                    <w:t>angrena  personalul angajat de care dispune fiecare entitate.</w:t>
                  </w:r>
                </w:p>
                <w:p w14:paraId="4E59C1DE" w14:textId="77777777" w:rsidR="00450E8A" w:rsidRPr="00F87CD4" w:rsidRDefault="00450E8A" w:rsidP="00E8150C">
                  <w:pPr>
                    <w:jc w:val="both"/>
                    <w:rPr>
                      <w:rFonts w:ascii="Arial" w:eastAsia="Times New Roman" w:hAnsi="Arial" w:cs="Arial"/>
                      <w:sz w:val="24"/>
                      <w:szCs w:val="24"/>
                      <w:lang w:val="ro-RO" w:eastAsia="en-GB"/>
                    </w:rPr>
                  </w:pPr>
                </w:p>
                <w:p w14:paraId="3BB34A62" w14:textId="77777777" w:rsidR="004A131E" w:rsidRDefault="00450E8A" w:rsidP="00E8150C">
                  <w:pPr>
                    <w:pStyle w:val="ListParagraph"/>
                    <w:ind w:left="0"/>
                    <w:jc w:val="both"/>
                    <w:textAlignment w:val="baseline"/>
                    <w:rPr>
                      <w:rFonts w:ascii="Arial" w:eastAsia="Times New Roman" w:hAnsi="Arial" w:cs="Arial"/>
                      <w:sz w:val="24"/>
                      <w:szCs w:val="24"/>
                      <w:lang w:val="ro-RO" w:eastAsia="en-GB"/>
                    </w:rPr>
                  </w:pPr>
                  <w:r>
                    <w:rPr>
                      <w:rFonts w:ascii="Arial" w:eastAsia="Times New Roman" w:hAnsi="Arial" w:cs="Arial"/>
                      <w:sz w:val="24"/>
                      <w:szCs w:val="24"/>
                      <w:lang w:val="ro-RO" w:eastAsia="en-GB"/>
                    </w:rPr>
                    <w:t>3</w:t>
                  </w:r>
                  <w:r w:rsidRPr="00F87CD4">
                    <w:rPr>
                      <w:rFonts w:ascii="Arial" w:eastAsia="Times New Roman" w:hAnsi="Arial" w:cs="Arial"/>
                      <w:sz w:val="24"/>
                      <w:szCs w:val="24"/>
                      <w:lang w:val="ro-RO" w:eastAsia="en-GB"/>
                    </w:rPr>
                    <w:t>.5. Întreaga colaborare și implicare a UPB, în dezvoltarea și implementarea proiectului menționat, se va realiza fără obligații financiare din partea acesteia.</w:t>
                  </w:r>
                </w:p>
                <w:p w14:paraId="7A88C600" w14:textId="77777777" w:rsidR="008257DA" w:rsidRDefault="008257DA" w:rsidP="00E8150C">
                  <w:pPr>
                    <w:pStyle w:val="ListParagraph"/>
                    <w:ind w:left="0"/>
                    <w:jc w:val="both"/>
                    <w:textAlignment w:val="baseline"/>
                    <w:rPr>
                      <w:rFonts w:ascii="Arial" w:eastAsia="Times New Roman" w:hAnsi="Arial" w:cs="Arial"/>
                      <w:sz w:val="24"/>
                      <w:szCs w:val="24"/>
                      <w:lang w:val="ro-RO" w:eastAsia="en-GB"/>
                    </w:rPr>
                  </w:pPr>
                </w:p>
                <w:p w14:paraId="4522E0DD" w14:textId="531C6F0A" w:rsidR="008257DA" w:rsidRDefault="008257DA" w:rsidP="00E8150C">
                  <w:pPr>
                    <w:pStyle w:val="ListParagraph"/>
                    <w:ind w:left="0"/>
                    <w:jc w:val="both"/>
                    <w:textAlignment w:val="baseline"/>
                    <w:rPr>
                      <w:rFonts w:ascii="Arial" w:eastAsia="Times New Roman" w:hAnsi="Arial" w:cs="Arial"/>
                      <w:sz w:val="24"/>
                      <w:szCs w:val="24"/>
                      <w:lang w:val="ro-RO" w:eastAsia="en-GB"/>
                    </w:rPr>
                  </w:pPr>
                </w:p>
                <w:p w14:paraId="04DCA1B0" w14:textId="77777777" w:rsidR="005504DF" w:rsidRDefault="005504DF" w:rsidP="00E8150C">
                  <w:pPr>
                    <w:pStyle w:val="ListParagraph"/>
                    <w:ind w:left="0"/>
                    <w:jc w:val="both"/>
                    <w:textAlignment w:val="baseline"/>
                    <w:rPr>
                      <w:rFonts w:ascii="Arial" w:eastAsia="Times New Roman" w:hAnsi="Arial" w:cs="Arial"/>
                      <w:sz w:val="24"/>
                      <w:szCs w:val="24"/>
                      <w:lang w:val="ro-RO" w:eastAsia="en-GB"/>
                    </w:rPr>
                  </w:pPr>
                </w:p>
                <w:p w14:paraId="3A39A17F" w14:textId="6C20E5F5" w:rsidR="008257DA" w:rsidRPr="00A923B3" w:rsidRDefault="008257DA" w:rsidP="00E8150C">
                  <w:pPr>
                    <w:pStyle w:val="ListParagraph"/>
                    <w:ind w:left="0"/>
                    <w:jc w:val="both"/>
                    <w:textAlignment w:val="baseline"/>
                    <w:rPr>
                      <w:rFonts w:ascii="Arial" w:eastAsia="Times New Roman" w:hAnsi="Arial" w:cs="Arial"/>
                      <w:color w:val="000000"/>
                      <w:sz w:val="24"/>
                      <w:szCs w:val="24"/>
                      <w:lang w:val="ro-RO" w:eastAsia="en-GB"/>
                    </w:rPr>
                  </w:pPr>
                </w:p>
              </w:tc>
              <w:tc>
                <w:tcPr>
                  <w:tcW w:w="2500" w:type="pct"/>
                </w:tcPr>
                <w:p w14:paraId="67ADE257" w14:textId="1907C112" w:rsidR="00805247" w:rsidRPr="00805247" w:rsidRDefault="00805247" w:rsidP="00E8150C">
                  <w:pPr>
                    <w:pStyle w:val="HTMLPreformatted"/>
                    <w:jc w:val="both"/>
                    <w:rPr>
                      <w:rFonts w:ascii="Arial" w:hAnsi="Arial" w:cs="Arial"/>
                      <w:color w:val="000000"/>
                      <w:sz w:val="24"/>
                      <w:szCs w:val="24"/>
                      <w:lang w:val="ro-RO" w:eastAsia="en-GB"/>
                    </w:rPr>
                  </w:pPr>
                  <w:r>
                    <w:rPr>
                      <w:rFonts w:ascii="Arial" w:hAnsi="Arial" w:cs="Arial"/>
                      <w:color w:val="000000"/>
                      <w:sz w:val="24"/>
                      <w:szCs w:val="24"/>
                      <w:lang w:val="ro-RO" w:eastAsia="en-GB"/>
                    </w:rPr>
                    <w:t>3</w:t>
                  </w:r>
                  <w:r w:rsidRPr="00D60EB8">
                    <w:rPr>
                      <w:rFonts w:ascii="Arial" w:hAnsi="Arial" w:cs="Arial"/>
                      <w:color w:val="000000"/>
                      <w:sz w:val="24"/>
                      <w:szCs w:val="24"/>
                      <w:lang w:val="ro-RO" w:eastAsia="en-GB"/>
                    </w:rPr>
                    <w:t xml:space="preserve">.1. UPB </w:t>
                  </w:r>
                  <w:r w:rsidR="00C54BDC">
                    <w:rPr>
                      <w:rFonts w:ascii="Arial" w:hAnsi="Arial" w:cs="Arial"/>
                      <w:color w:val="000000"/>
                      <w:sz w:val="24"/>
                      <w:szCs w:val="24"/>
                      <w:lang w:val="ro-RO" w:eastAsia="en-GB"/>
                    </w:rPr>
                    <w:t xml:space="preserve">and </w:t>
                  </w:r>
                  <w:r w:rsidRPr="00D60EB8">
                    <w:rPr>
                      <w:rFonts w:ascii="Arial" w:hAnsi="Arial" w:cs="Arial"/>
                      <w:color w:val="000000"/>
                      <w:sz w:val="24"/>
                      <w:szCs w:val="24"/>
                      <w:lang w:val="ro-RO" w:eastAsia="en-GB"/>
                    </w:rPr>
                    <w:t xml:space="preserve"> </w:t>
                  </w:r>
                  <w:r w:rsidR="00F12627">
                    <w:rPr>
                      <w:rFonts w:ascii="Arial" w:hAnsi="Arial" w:cs="Arial"/>
                      <w:color w:val="000000"/>
                      <w:sz w:val="24"/>
                      <w:szCs w:val="24"/>
                      <w:lang w:val="en-GB" w:bidi="en-US"/>
                    </w:rPr>
                    <w:t>………………..</w:t>
                  </w:r>
                  <w:r w:rsidR="00867141">
                    <w:rPr>
                      <w:rFonts w:ascii="Arial" w:hAnsi="Arial" w:cs="Arial"/>
                      <w:color w:val="000000"/>
                      <w:sz w:val="24"/>
                      <w:szCs w:val="24"/>
                      <w:lang w:val="en-GB" w:bidi="en-US"/>
                    </w:rPr>
                    <w:t xml:space="preserve"> </w:t>
                  </w:r>
                  <w:r w:rsidRPr="00805247">
                    <w:rPr>
                      <w:rFonts w:ascii="Arial" w:hAnsi="Arial" w:cs="Arial"/>
                      <w:color w:val="000000"/>
                      <w:sz w:val="24"/>
                      <w:szCs w:val="24"/>
                      <w:lang w:val="ro-RO" w:eastAsia="en-GB"/>
                    </w:rPr>
                    <w:t>will transmit all the necessary information in order to achieve the object of this agreement, as mentioned in Art. 1</w:t>
                  </w:r>
                </w:p>
                <w:p w14:paraId="3E4C8F8B" w14:textId="447C17E7" w:rsidR="00805247" w:rsidRPr="00D60EB8" w:rsidRDefault="00805247" w:rsidP="00E8150C">
                  <w:pPr>
                    <w:jc w:val="both"/>
                    <w:rPr>
                      <w:rFonts w:ascii="Arial" w:eastAsia="Times New Roman" w:hAnsi="Arial" w:cs="Arial"/>
                      <w:color w:val="000000"/>
                      <w:sz w:val="24"/>
                      <w:szCs w:val="24"/>
                      <w:lang w:val="ro-RO" w:eastAsia="en-GB"/>
                    </w:rPr>
                  </w:pPr>
                </w:p>
                <w:p w14:paraId="78CAE536" w14:textId="7C6A8B36" w:rsidR="006637BC" w:rsidRPr="006637BC" w:rsidRDefault="00805247" w:rsidP="00E8150C">
                  <w:pPr>
                    <w:pStyle w:val="HTMLPreformatted"/>
                    <w:jc w:val="both"/>
                    <w:rPr>
                      <w:rFonts w:ascii="Arial" w:hAnsi="Arial" w:cs="Arial"/>
                      <w:color w:val="000000"/>
                      <w:sz w:val="24"/>
                      <w:szCs w:val="24"/>
                      <w:lang w:val="ro-RO" w:eastAsia="en-GB"/>
                    </w:rPr>
                  </w:pPr>
                  <w:r>
                    <w:rPr>
                      <w:rFonts w:ascii="Arial" w:hAnsi="Arial" w:cs="Arial"/>
                      <w:color w:val="000000"/>
                      <w:sz w:val="24"/>
                      <w:szCs w:val="24"/>
                      <w:lang w:val="ro-RO" w:eastAsia="en-GB"/>
                    </w:rPr>
                    <w:t>3</w:t>
                  </w:r>
                  <w:r w:rsidRPr="00D60EB8">
                    <w:rPr>
                      <w:rFonts w:ascii="Arial" w:hAnsi="Arial" w:cs="Arial"/>
                      <w:color w:val="000000"/>
                      <w:sz w:val="24"/>
                      <w:szCs w:val="24"/>
                      <w:lang w:val="ro-RO" w:eastAsia="en-GB"/>
                    </w:rPr>
                    <w:t>.2. UPB</w:t>
                  </w:r>
                  <w:r>
                    <w:rPr>
                      <w:rFonts w:ascii="Arial" w:hAnsi="Arial" w:cs="Arial"/>
                      <w:color w:val="000000"/>
                      <w:sz w:val="24"/>
                      <w:szCs w:val="24"/>
                      <w:lang w:val="ro-RO" w:eastAsia="en-GB"/>
                    </w:rPr>
                    <w:t xml:space="preserve"> </w:t>
                  </w:r>
                  <w:r w:rsidR="00C54BDC">
                    <w:rPr>
                      <w:rFonts w:ascii="Arial" w:hAnsi="Arial" w:cs="Arial"/>
                      <w:color w:val="000000"/>
                      <w:sz w:val="24"/>
                      <w:szCs w:val="24"/>
                      <w:lang w:val="ro-RO" w:eastAsia="en-GB"/>
                    </w:rPr>
                    <w:t>and</w:t>
                  </w:r>
                  <w:r>
                    <w:rPr>
                      <w:rFonts w:ascii="Arial" w:hAnsi="Arial" w:cs="Arial"/>
                      <w:color w:val="000000"/>
                      <w:sz w:val="24"/>
                      <w:szCs w:val="24"/>
                      <w:lang w:val="ro-RO" w:eastAsia="en-GB"/>
                    </w:rPr>
                    <w:t xml:space="preserve"> </w:t>
                  </w:r>
                  <w:r w:rsidR="00F12627">
                    <w:rPr>
                      <w:rFonts w:ascii="Arial" w:hAnsi="Arial" w:cs="Arial"/>
                      <w:color w:val="000000"/>
                      <w:sz w:val="24"/>
                      <w:szCs w:val="24"/>
                      <w:lang w:val="en-GB" w:bidi="en-US"/>
                    </w:rPr>
                    <w:t>……………….</w:t>
                  </w:r>
                  <w:r w:rsidR="00867141">
                    <w:rPr>
                      <w:rFonts w:ascii="Arial" w:hAnsi="Arial" w:cs="Arial"/>
                      <w:sz w:val="24"/>
                      <w:szCs w:val="24"/>
                      <w:lang w:val="ro-RO" w:eastAsia="en-GB"/>
                    </w:rPr>
                    <w:t xml:space="preserve"> </w:t>
                  </w:r>
                  <w:r w:rsidR="006637BC" w:rsidRPr="006637BC">
                    <w:rPr>
                      <w:rFonts w:ascii="Arial" w:hAnsi="Arial" w:cs="Arial"/>
                      <w:color w:val="000000"/>
                      <w:sz w:val="24"/>
                      <w:szCs w:val="24"/>
                      <w:lang w:val="ro-RO" w:eastAsia="en-GB"/>
                    </w:rPr>
                    <w:t>will involve the necessary human resources in order to achieve the object specified in Art. 1.</w:t>
                  </w:r>
                </w:p>
                <w:p w14:paraId="6158297E" w14:textId="5513EF29" w:rsidR="004A131E" w:rsidRPr="00D50EEA" w:rsidRDefault="004A131E" w:rsidP="00E8150C">
                  <w:pPr>
                    <w:pStyle w:val="ListParagraph"/>
                    <w:ind w:left="0"/>
                    <w:jc w:val="both"/>
                    <w:textAlignment w:val="baseline"/>
                    <w:rPr>
                      <w:rFonts w:ascii="Arial" w:eastAsia="Times New Roman" w:hAnsi="Arial" w:cs="Arial"/>
                      <w:color w:val="000000"/>
                      <w:sz w:val="24"/>
                      <w:szCs w:val="24"/>
                      <w:lang w:eastAsia="en-GB"/>
                    </w:rPr>
                  </w:pPr>
                </w:p>
              </w:tc>
            </w:tr>
            <w:tr w:rsidR="004A131E" w:rsidRPr="00097D52" w14:paraId="738C3954" w14:textId="0E3CADE1" w:rsidTr="00A923B3">
              <w:tc>
                <w:tcPr>
                  <w:tcW w:w="2500" w:type="pct"/>
                  <w:vMerge/>
                </w:tcPr>
                <w:p w14:paraId="123E1A86" w14:textId="5E0BC39E" w:rsidR="004A131E" w:rsidRPr="00A923B3" w:rsidRDefault="004A131E" w:rsidP="00E8150C">
                  <w:pPr>
                    <w:pStyle w:val="ListParagraph"/>
                    <w:numPr>
                      <w:ilvl w:val="0"/>
                      <w:numId w:val="18"/>
                    </w:numPr>
                    <w:ind w:left="0" w:firstLine="0"/>
                    <w:jc w:val="both"/>
                    <w:textAlignment w:val="baseline"/>
                    <w:rPr>
                      <w:rFonts w:ascii="Arial" w:eastAsia="Times New Roman" w:hAnsi="Arial" w:cs="Arial"/>
                      <w:color w:val="000000"/>
                      <w:sz w:val="24"/>
                      <w:szCs w:val="24"/>
                      <w:lang w:val="ro-RO" w:eastAsia="en-GB"/>
                    </w:rPr>
                  </w:pPr>
                </w:p>
              </w:tc>
              <w:tc>
                <w:tcPr>
                  <w:tcW w:w="2500" w:type="pct"/>
                </w:tcPr>
                <w:p w14:paraId="30A0A1CA" w14:textId="4AA6122A" w:rsidR="006637BC" w:rsidRPr="006637BC" w:rsidRDefault="006637BC" w:rsidP="00E8150C">
                  <w:pPr>
                    <w:pStyle w:val="HTMLPreformatted"/>
                    <w:jc w:val="both"/>
                    <w:rPr>
                      <w:rFonts w:ascii="Arial" w:hAnsi="Arial" w:cs="Arial"/>
                      <w:color w:val="000000"/>
                      <w:sz w:val="24"/>
                      <w:szCs w:val="24"/>
                      <w:lang w:val="ro-RO" w:eastAsia="en-GB"/>
                    </w:rPr>
                  </w:pPr>
                  <w:r>
                    <w:rPr>
                      <w:rFonts w:ascii="Arial" w:hAnsi="Arial" w:cs="Arial"/>
                      <w:color w:val="000000"/>
                      <w:sz w:val="24"/>
                      <w:szCs w:val="24"/>
                      <w:lang w:val="ro-RO" w:eastAsia="en-GB"/>
                    </w:rPr>
                    <w:t xml:space="preserve">3.3  </w:t>
                  </w:r>
                  <w:r w:rsidRPr="00D60EB8">
                    <w:rPr>
                      <w:rFonts w:ascii="Arial" w:hAnsi="Arial" w:cs="Arial"/>
                      <w:color w:val="000000"/>
                      <w:sz w:val="24"/>
                      <w:szCs w:val="24"/>
                      <w:lang w:val="ro-RO" w:eastAsia="en-GB"/>
                    </w:rPr>
                    <w:t xml:space="preserve">UPB </w:t>
                  </w:r>
                  <w:r w:rsidR="00C54BDC">
                    <w:rPr>
                      <w:rFonts w:ascii="Arial" w:hAnsi="Arial" w:cs="Arial"/>
                      <w:color w:val="000000"/>
                      <w:sz w:val="24"/>
                      <w:szCs w:val="24"/>
                      <w:lang w:val="ro-RO" w:eastAsia="en-GB"/>
                    </w:rPr>
                    <w:t xml:space="preserve">and </w:t>
                  </w:r>
                  <w:r>
                    <w:rPr>
                      <w:rFonts w:ascii="Arial" w:hAnsi="Arial" w:cs="Arial"/>
                      <w:color w:val="000000"/>
                      <w:sz w:val="24"/>
                      <w:szCs w:val="24"/>
                      <w:lang w:val="ro-RO" w:eastAsia="en-GB"/>
                    </w:rPr>
                    <w:t xml:space="preserve"> </w:t>
                  </w:r>
                  <w:r w:rsidR="00F12627">
                    <w:rPr>
                      <w:rFonts w:ascii="Arial" w:hAnsi="Arial" w:cs="Arial"/>
                      <w:color w:val="000000"/>
                      <w:sz w:val="24"/>
                      <w:szCs w:val="24"/>
                      <w:lang w:val="en-GB" w:bidi="en-US"/>
                    </w:rPr>
                    <w:t>…………………</w:t>
                  </w:r>
                  <w:r w:rsidR="00867141">
                    <w:rPr>
                      <w:rFonts w:ascii="Arial" w:hAnsi="Arial" w:cs="Arial"/>
                      <w:sz w:val="24"/>
                      <w:szCs w:val="24"/>
                      <w:lang w:val="ro-RO" w:eastAsia="en-GB"/>
                    </w:rPr>
                    <w:t xml:space="preserve"> </w:t>
                  </w:r>
                  <w:r w:rsidRPr="006637BC">
                    <w:rPr>
                      <w:rFonts w:ascii="Arial" w:hAnsi="Arial" w:cs="Arial"/>
                      <w:color w:val="000000"/>
                      <w:sz w:val="24"/>
                      <w:szCs w:val="24"/>
                      <w:lang w:val="ro-RO" w:eastAsia="en-GB"/>
                    </w:rPr>
                    <w:t>will carry out information and promotion actions regarding the benefits and novelties brought by this collaboration.</w:t>
                  </w:r>
                </w:p>
                <w:p w14:paraId="7B62C421" w14:textId="12826D1D" w:rsidR="006637BC" w:rsidRDefault="006637BC" w:rsidP="00E8150C">
                  <w:pPr>
                    <w:jc w:val="both"/>
                    <w:rPr>
                      <w:rFonts w:ascii="Arial" w:eastAsia="Times New Roman" w:hAnsi="Arial" w:cs="Arial"/>
                      <w:color w:val="000000"/>
                      <w:sz w:val="24"/>
                      <w:szCs w:val="24"/>
                      <w:lang w:val="ro-RO" w:eastAsia="en-GB"/>
                    </w:rPr>
                  </w:pPr>
                </w:p>
                <w:p w14:paraId="7347F119" w14:textId="77777777" w:rsidR="00A814F1" w:rsidRPr="001D0884" w:rsidRDefault="00A814F1" w:rsidP="00E8150C">
                  <w:pPr>
                    <w:pStyle w:val="HTMLPreformatted"/>
                    <w:jc w:val="both"/>
                    <w:rPr>
                      <w:rFonts w:ascii="Arial" w:hAnsi="Arial" w:cs="Arial"/>
                      <w:sz w:val="24"/>
                      <w:szCs w:val="24"/>
                      <w:lang w:val="ro-RO" w:eastAsia="en-GB"/>
                    </w:rPr>
                  </w:pPr>
                  <w:r w:rsidRPr="001D0884">
                    <w:rPr>
                      <w:rFonts w:ascii="Arial" w:hAnsi="Arial" w:cs="Arial"/>
                      <w:sz w:val="24"/>
                      <w:szCs w:val="24"/>
                      <w:lang w:val="ro-RO" w:eastAsia="en-GB"/>
                    </w:rPr>
                    <w:t>3.4. In order to achieve the proposed objectives, approaches and actions, the parties will engage the staff of each entity.</w:t>
                  </w:r>
                </w:p>
                <w:p w14:paraId="48E741D1" w14:textId="25B3BCE8" w:rsidR="004A131E" w:rsidRPr="00D50EEA" w:rsidRDefault="004A131E" w:rsidP="00E8150C">
                  <w:pPr>
                    <w:pStyle w:val="ListParagraph"/>
                    <w:ind w:left="0"/>
                    <w:jc w:val="both"/>
                    <w:textAlignment w:val="baseline"/>
                    <w:rPr>
                      <w:rFonts w:ascii="Arial" w:eastAsia="Times New Roman" w:hAnsi="Arial" w:cs="Arial"/>
                      <w:color w:val="000000"/>
                      <w:sz w:val="24"/>
                      <w:szCs w:val="24"/>
                      <w:lang w:eastAsia="en-GB"/>
                    </w:rPr>
                  </w:pPr>
                </w:p>
              </w:tc>
            </w:tr>
            <w:tr w:rsidR="004A131E" w:rsidRPr="00097D52" w14:paraId="04AF3190" w14:textId="6AD4C7CA" w:rsidTr="00A923B3">
              <w:tc>
                <w:tcPr>
                  <w:tcW w:w="2500" w:type="pct"/>
                  <w:vMerge/>
                </w:tcPr>
                <w:p w14:paraId="658043A0" w14:textId="3495CB09" w:rsidR="004A131E" w:rsidRPr="00A923B3" w:rsidRDefault="004A131E" w:rsidP="00E8150C">
                  <w:pPr>
                    <w:pStyle w:val="ListParagraph"/>
                    <w:numPr>
                      <w:ilvl w:val="0"/>
                      <w:numId w:val="18"/>
                    </w:numPr>
                    <w:ind w:left="0" w:firstLine="0"/>
                    <w:jc w:val="both"/>
                    <w:textAlignment w:val="baseline"/>
                    <w:rPr>
                      <w:rFonts w:ascii="Arial" w:eastAsia="Times New Roman" w:hAnsi="Arial" w:cs="Arial"/>
                      <w:color w:val="000000"/>
                      <w:sz w:val="24"/>
                      <w:szCs w:val="24"/>
                      <w:lang w:val="ro-RO" w:eastAsia="en-GB"/>
                    </w:rPr>
                  </w:pPr>
                </w:p>
              </w:tc>
              <w:tc>
                <w:tcPr>
                  <w:tcW w:w="2500" w:type="pct"/>
                </w:tcPr>
                <w:p w14:paraId="42FF579D" w14:textId="46ED3908" w:rsidR="004A131E" w:rsidRDefault="00A814F1" w:rsidP="00E8150C">
                  <w:pPr>
                    <w:pStyle w:val="HTMLPreformatted"/>
                    <w:jc w:val="both"/>
                    <w:rPr>
                      <w:rFonts w:ascii="Arial" w:hAnsi="Arial" w:cs="Arial"/>
                      <w:sz w:val="24"/>
                      <w:szCs w:val="24"/>
                      <w:lang w:val="ro-RO" w:eastAsia="en-GB"/>
                    </w:rPr>
                  </w:pPr>
                  <w:r>
                    <w:rPr>
                      <w:rFonts w:ascii="Arial" w:hAnsi="Arial" w:cs="Arial"/>
                      <w:sz w:val="24"/>
                      <w:szCs w:val="24"/>
                      <w:lang w:val="ro-RO" w:eastAsia="en-GB"/>
                    </w:rPr>
                    <w:t>3</w:t>
                  </w:r>
                  <w:r w:rsidRPr="00F87CD4">
                    <w:rPr>
                      <w:rFonts w:ascii="Arial" w:hAnsi="Arial" w:cs="Arial"/>
                      <w:sz w:val="24"/>
                      <w:szCs w:val="24"/>
                      <w:lang w:val="ro-RO" w:eastAsia="en-GB"/>
                    </w:rPr>
                    <w:t xml:space="preserve">.5. </w:t>
                  </w:r>
                  <w:r w:rsidRPr="001D0884">
                    <w:rPr>
                      <w:rFonts w:ascii="Arial" w:hAnsi="Arial" w:cs="Arial"/>
                      <w:sz w:val="24"/>
                      <w:szCs w:val="24"/>
                      <w:lang w:val="ro-RO" w:eastAsia="en-GB"/>
                    </w:rPr>
                    <w:t xml:space="preserve">The </w:t>
                  </w:r>
                  <w:r>
                    <w:rPr>
                      <w:rFonts w:ascii="Arial" w:hAnsi="Arial" w:cs="Arial"/>
                      <w:sz w:val="24"/>
                      <w:szCs w:val="24"/>
                      <w:lang w:val="ro-RO" w:eastAsia="en-GB"/>
                    </w:rPr>
                    <w:t>full</w:t>
                  </w:r>
                  <w:r w:rsidRPr="001D0884">
                    <w:rPr>
                      <w:rFonts w:ascii="Arial" w:hAnsi="Arial" w:cs="Arial"/>
                      <w:sz w:val="24"/>
                      <w:szCs w:val="24"/>
                      <w:lang w:val="ro-RO" w:eastAsia="en-GB"/>
                    </w:rPr>
                    <w:t xml:space="preserve"> collaboration and involvement of UPB, in the development and implementation of the mentioned project, will be realized withou</w:t>
                  </w:r>
                  <w:r>
                    <w:rPr>
                      <w:rFonts w:ascii="Arial" w:hAnsi="Arial" w:cs="Arial"/>
                      <w:sz w:val="24"/>
                      <w:szCs w:val="24"/>
                      <w:lang w:val="ro-RO" w:eastAsia="en-GB"/>
                    </w:rPr>
                    <w:t>t financial obligations on its part.</w:t>
                  </w:r>
                </w:p>
                <w:p w14:paraId="00017A8F" w14:textId="448E05B2" w:rsidR="001D0884" w:rsidRPr="00D50EEA" w:rsidRDefault="001D0884" w:rsidP="00E8150C">
                  <w:pPr>
                    <w:pStyle w:val="HTMLPreformatted"/>
                    <w:jc w:val="both"/>
                    <w:rPr>
                      <w:rFonts w:ascii="Arial" w:hAnsi="Arial" w:cs="Arial"/>
                      <w:color w:val="000000"/>
                      <w:sz w:val="24"/>
                      <w:szCs w:val="24"/>
                      <w:lang w:eastAsia="en-GB"/>
                    </w:rPr>
                  </w:pPr>
                </w:p>
              </w:tc>
            </w:tr>
            <w:tr w:rsidR="00895E4D" w:rsidRPr="00097D52" w14:paraId="1B92F7B0" w14:textId="73E25668" w:rsidTr="00A923B3">
              <w:tc>
                <w:tcPr>
                  <w:tcW w:w="2500" w:type="pct"/>
                </w:tcPr>
                <w:p w14:paraId="5D94411E" w14:textId="31D96285" w:rsidR="00895E4D" w:rsidRPr="00A923B3" w:rsidRDefault="001D0884" w:rsidP="00E8150C">
                  <w:pPr>
                    <w:textAlignment w:val="baseline"/>
                    <w:rPr>
                      <w:rFonts w:ascii="Arial" w:eastAsia="Times New Roman" w:hAnsi="Arial" w:cs="Arial"/>
                      <w:b/>
                      <w:bCs/>
                      <w:color w:val="000000"/>
                      <w:sz w:val="24"/>
                      <w:szCs w:val="24"/>
                      <w:lang w:val="ro-RO" w:eastAsia="en-GB"/>
                    </w:rPr>
                  </w:pPr>
                  <w:r>
                    <w:rPr>
                      <w:rFonts w:ascii="Arial" w:eastAsia="Times New Roman" w:hAnsi="Arial" w:cs="Arial"/>
                      <w:b/>
                      <w:bCs/>
                      <w:color w:val="000000"/>
                      <w:sz w:val="24"/>
                      <w:szCs w:val="24"/>
                      <w:lang w:val="ro-RO" w:eastAsia="en-GB"/>
                    </w:rPr>
                    <w:t>Art. 4</w:t>
                  </w:r>
                  <w:r w:rsidR="00895E4D" w:rsidRPr="00A923B3">
                    <w:rPr>
                      <w:rFonts w:ascii="Arial" w:eastAsia="Times New Roman" w:hAnsi="Arial" w:cs="Arial"/>
                      <w:b/>
                      <w:bCs/>
                      <w:color w:val="000000"/>
                      <w:sz w:val="24"/>
                      <w:szCs w:val="24"/>
                      <w:lang w:val="ro-RO" w:eastAsia="en-GB"/>
                    </w:rPr>
                    <w:t>. Răspunderea părților</w:t>
                  </w:r>
                </w:p>
              </w:tc>
              <w:tc>
                <w:tcPr>
                  <w:tcW w:w="2500" w:type="pct"/>
                </w:tcPr>
                <w:p w14:paraId="4D19D602" w14:textId="1C0481F6" w:rsidR="00895E4D" w:rsidRPr="00D50EEA" w:rsidRDefault="00604706" w:rsidP="00E8150C">
                  <w:pPr>
                    <w:textAlignment w:val="baseline"/>
                    <w:rPr>
                      <w:rFonts w:ascii="Arial" w:eastAsia="Times New Roman" w:hAnsi="Arial" w:cs="Arial"/>
                      <w:b/>
                      <w:bCs/>
                      <w:color w:val="000000"/>
                      <w:sz w:val="24"/>
                      <w:szCs w:val="24"/>
                      <w:lang w:eastAsia="en-GB"/>
                    </w:rPr>
                  </w:pPr>
                  <w:r>
                    <w:rPr>
                      <w:rFonts w:ascii="Arial" w:eastAsia="Times New Roman" w:hAnsi="Arial" w:cs="Arial"/>
                      <w:b/>
                      <w:color w:val="000000"/>
                      <w:sz w:val="24"/>
                      <w:szCs w:val="24"/>
                      <w:lang w:bidi="en-US"/>
                    </w:rPr>
                    <w:t>Article</w:t>
                  </w:r>
                  <w:r w:rsidR="001D0884">
                    <w:rPr>
                      <w:rFonts w:ascii="Arial" w:eastAsia="Times New Roman" w:hAnsi="Arial" w:cs="Arial"/>
                      <w:b/>
                      <w:color w:val="000000"/>
                      <w:sz w:val="24"/>
                      <w:szCs w:val="24"/>
                      <w:lang w:bidi="en-US"/>
                    </w:rPr>
                    <w:t xml:space="preserve"> 4</w:t>
                  </w:r>
                  <w:r w:rsidR="00895E4D" w:rsidRPr="00D50EEA">
                    <w:rPr>
                      <w:rFonts w:ascii="Arial" w:eastAsia="Times New Roman" w:hAnsi="Arial" w:cs="Arial"/>
                      <w:b/>
                      <w:color w:val="000000"/>
                      <w:sz w:val="24"/>
                      <w:szCs w:val="24"/>
                      <w:lang w:bidi="en-US"/>
                    </w:rPr>
                    <w:t>. Liability of the Parties</w:t>
                  </w:r>
                </w:p>
              </w:tc>
            </w:tr>
            <w:tr w:rsidR="00895E4D" w:rsidRPr="00097D52" w14:paraId="37CDC86D" w14:textId="7333D8E0" w:rsidTr="00A923B3">
              <w:tc>
                <w:tcPr>
                  <w:tcW w:w="2500" w:type="pct"/>
                </w:tcPr>
                <w:p w14:paraId="7034E1F8" w14:textId="77777777" w:rsidR="00895E4D" w:rsidRPr="00A923B3" w:rsidRDefault="00895E4D" w:rsidP="00E8150C">
                  <w:pPr>
                    <w:textAlignment w:val="baseline"/>
                    <w:rPr>
                      <w:rFonts w:ascii="Arial" w:eastAsia="Times New Roman" w:hAnsi="Arial" w:cs="Arial"/>
                      <w:b/>
                      <w:bCs/>
                      <w:color w:val="000000"/>
                      <w:sz w:val="24"/>
                      <w:szCs w:val="24"/>
                      <w:lang w:val="ro-RO" w:eastAsia="en-GB"/>
                    </w:rPr>
                  </w:pPr>
                </w:p>
              </w:tc>
              <w:tc>
                <w:tcPr>
                  <w:tcW w:w="2500" w:type="pct"/>
                </w:tcPr>
                <w:p w14:paraId="2713F486" w14:textId="77777777" w:rsidR="00895E4D" w:rsidRPr="00D50EEA" w:rsidRDefault="00895E4D" w:rsidP="00E8150C">
                  <w:pPr>
                    <w:textAlignment w:val="baseline"/>
                    <w:rPr>
                      <w:rFonts w:ascii="Arial" w:eastAsia="Times New Roman" w:hAnsi="Arial" w:cs="Arial"/>
                      <w:b/>
                      <w:bCs/>
                      <w:color w:val="000000"/>
                      <w:sz w:val="24"/>
                      <w:szCs w:val="24"/>
                      <w:lang w:eastAsia="en-GB"/>
                    </w:rPr>
                  </w:pPr>
                </w:p>
              </w:tc>
            </w:tr>
            <w:tr w:rsidR="004A131E" w:rsidRPr="00097D52" w14:paraId="3EA6B877" w14:textId="439888EE" w:rsidTr="00A923B3">
              <w:tc>
                <w:tcPr>
                  <w:tcW w:w="2500" w:type="pct"/>
                </w:tcPr>
                <w:p w14:paraId="2458CC80" w14:textId="68F41BC4" w:rsidR="004A131E" w:rsidRPr="00A923B3" w:rsidRDefault="001D0884" w:rsidP="00E8150C">
                  <w:pPr>
                    <w:pStyle w:val="ListParagraph"/>
                    <w:ind w:left="0"/>
                    <w:jc w:val="both"/>
                    <w:textAlignment w:val="baseline"/>
                    <w:rPr>
                      <w:rFonts w:ascii="Arial" w:eastAsia="Times New Roman" w:hAnsi="Arial" w:cs="Arial"/>
                      <w:color w:val="000000"/>
                      <w:sz w:val="24"/>
                      <w:szCs w:val="24"/>
                      <w:lang w:val="ro-RO" w:eastAsia="en-GB"/>
                    </w:rPr>
                  </w:pPr>
                  <w:r>
                    <w:rPr>
                      <w:rFonts w:ascii="Arial" w:eastAsia="Times New Roman" w:hAnsi="Arial" w:cs="Arial"/>
                      <w:color w:val="000000"/>
                      <w:sz w:val="24"/>
                      <w:szCs w:val="24"/>
                      <w:lang w:val="ro-RO" w:eastAsia="en-GB"/>
                    </w:rPr>
                    <w:t xml:space="preserve">4.1. </w:t>
                  </w:r>
                  <w:r w:rsidR="004A131E" w:rsidRPr="00A923B3">
                    <w:rPr>
                      <w:rFonts w:ascii="Arial" w:eastAsia="Times New Roman" w:hAnsi="Arial" w:cs="Arial"/>
                      <w:color w:val="000000"/>
                      <w:sz w:val="24"/>
                      <w:szCs w:val="24"/>
                      <w:lang w:val="ro-RO" w:eastAsia="en-GB"/>
                    </w:rPr>
                    <w:t xml:space="preserve">Acest </w:t>
                  </w:r>
                  <w:r>
                    <w:rPr>
                      <w:rFonts w:ascii="Arial" w:eastAsia="Times New Roman" w:hAnsi="Arial" w:cs="Arial"/>
                      <w:color w:val="000000"/>
                      <w:sz w:val="24"/>
                      <w:szCs w:val="24"/>
                      <w:lang w:val="ro-RO" w:eastAsia="en-GB"/>
                    </w:rPr>
                    <w:t>Acord</w:t>
                  </w:r>
                  <w:r w:rsidR="004A131E" w:rsidRPr="00A923B3">
                    <w:rPr>
                      <w:rFonts w:ascii="Arial" w:eastAsia="Times New Roman" w:hAnsi="Arial" w:cs="Arial"/>
                      <w:color w:val="000000"/>
                      <w:sz w:val="24"/>
                      <w:szCs w:val="24"/>
                      <w:lang w:val="ro-RO" w:eastAsia="en-GB"/>
                    </w:rPr>
                    <w:t xml:space="preserve"> constituie întregul acord dintre Părți cu privire la scop și înlocuiește orice altă formă de comunicare anterioară ori prezentă</w:t>
                  </w:r>
                  <w:r w:rsidR="00125306">
                    <w:rPr>
                      <w:rFonts w:ascii="Arial" w:eastAsia="Times New Roman" w:hAnsi="Arial" w:cs="Arial"/>
                      <w:color w:val="000000"/>
                      <w:sz w:val="24"/>
                      <w:szCs w:val="24"/>
                      <w:lang w:val="ro-RO" w:eastAsia="en-GB"/>
                    </w:rPr>
                    <w:t>.</w:t>
                  </w:r>
                </w:p>
                <w:p w14:paraId="6B7CA92A" w14:textId="77777777" w:rsidR="004A131E" w:rsidRDefault="004A131E" w:rsidP="00E8150C">
                  <w:pPr>
                    <w:pStyle w:val="ListParagraph"/>
                    <w:ind w:left="0"/>
                    <w:jc w:val="both"/>
                    <w:textAlignment w:val="baseline"/>
                    <w:rPr>
                      <w:rFonts w:ascii="Arial" w:eastAsia="Times New Roman" w:hAnsi="Arial" w:cs="Arial"/>
                      <w:color w:val="000000"/>
                      <w:sz w:val="24"/>
                      <w:szCs w:val="24"/>
                      <w:lang w:val="ro-RO" w:eastAsia="en-GB"/>
                    </w:rPr>
                  </w:pPr>
                </w:p>
                <w:p w14:paraId="47900B46" w14:textId="77777777" w:rsidR="001D0884" w:rsidRDefault="001D0884" w:rsidP="00E8150C">
                  <w:pPr>
                    <w:tabs>
                      <w:tab w:val="left" w:pos="601"/>
                      <w:tab w:val="left" w:pos="885"/>
                    </w:tabs>
                    <w:jc w:val="both"/>
                    <w:textAlignment w:val="baseline"/>
                    <w:rPr>
                      <w:rFonts w:ascii="Arial" w:eastAsia="Times New Roman" w:hAnsi="Arial" w:cs="Arial"/>
                      <w:color w:val="000000"/>
                      <w:sz w:val="24"/>
                      <w:szCs w:val="24"/>
                      <w:lang w:val="ro-RO" w:eastAsia="en-GB"/>
                    </w:rPr>
                  </w:pPr>
                </w:p>
                <w:p w14:paraId="3A4B70D3" w14:textId="5475D598" w:rsidR="001D0884" w:rsidRPr="00F87CD4" w:rsidRDefault="001D0884" w:rsidP="00E8150C">
                  <w:pPr>
                    <w:tabs>
                      <w:tab w:val="left" w:pos="601"/>
                      <w:tab w:val="left" w:pos="885"/>
                    </w:tabs>
                    <w:jc w:val="both"/>
                    <w:textAlignment w:val="baseline"/>
                    <w:rPr>
                      <w:rFonts w:ascii="Arial" w:eastAsia="Times New Roman" w:hAnsi="Arial" w:cs="Arial"/>
                      <w:color w:val="000000"/>
                      <w:sz w:val="24"/>
                      <w:szCs w:val="24"/>
                      <w:lang w:val="ro-RO" w:eastAsia="en-GB"/>
                    </w:rPr>
                  </w:pPr>
                  <w:r>
                    <w:rPr>
                      <w:rFonts w:ascii="Arial" w:eastAsia="Times New Roman" w:hAnsi="Arial" w:cs="Arial"/>
                      <w:color w:val="000000"/>
                      <w:sz w:val="24"/>
                      <w:szCs w:val="24"/>
                      <w:lang w:val="ro-RO" w:eastAsia="en-GB"/>
                    </w:rPr>
                    <w:t xml:space="preserve">4.2. </w:t>
                  </w:r>
                  <w:r w:rsidRPr="00F87CD4">
                    <w:rPr>
                      <w:rFonts w:ascii="Arial" w:eastAsia="Times New Roman" w:hAnsi="Arial" w:cs="Arial"/>
                      <w:color w:val="000000"/>
                      <w:sz w:val="24"/>
                      <w:szCs w:val="24"/>
                      <w:lang w:val="ro-RO" w:eastAsia="en-GB"/>
                    </w:rPr>
                    <w:t xml:space="preserve">Prezentul Acord va fi justificat și detaliat printr-o serie de contracte subsecvente și, după caz, prin Anexe la Acord, în vederea concretizării </w:t>
                  </w:r>
                  <w:r w:rsidRPr="00F87CD4">
                    <w:rPr>
                      <w:rFonts w:ascii="Arial" w:eastAsia="Times New Roman" w:hAnsi="Arial" w:cs="Arial"/>
                      <w:color w:val="000000"/>
                      <w:sz w:val="24"/>
                      <w:szCs w:val="24"/>
                      <w:lang w:val="ro-RO" w:eastAsia="en-GB"/>
                    </w:rPr>
                    <w:lastRenderedPageBreak/>
                    <w:t>colaborării și atingerii obiectivelor comune, în conformitate cu legislația și reglementările aplicabile. Documentele contractuale urmate a fi încheiate vor deveni parte integrantă a acestui Acord de colaborare.</w:t>
                  </w:r>
                </w:p>
                <w:p w14:paraId="6C8ED5A3" w14:textId="6066C673" w:rsidR="001D0884" w:rsidRPr="00A923B3" w:rsidRDefault="001D0884" w:rsidP="00E8150C">
                  <w:pPr>
                    <w:pStyle w:val="ListParagraph"/>
                    <w:ind w:left="0"/>
                    <w:jc w:val="both"/>
                    <w:textAlignment w:val="baseline"/>
                    <w:rPr>
                      <w:rFonts w:ascii="Arial" w:eastAsia="Times New Roman" w:hAnsi="Arial" w:cs="Arial"/>
                      <w:color w:val="000000"/>
                      <w:sz w:val="24"/>
                      <w:szCs w:val="24"/>
                      <w:lang w:val="ro-RO" w:eastAsia="en-GB"/>
                    </w:rPr>
                  </w:pPr>
                </w:p>
              </w:tc>
              <w:tc>
                <w:tcPr>
                  <w:tcW w:w="2500" w:type="pct"/>
                </w:tcPr>
                <w:p w14:paraId="4871E548" w14:textId="77777777" w:rsidR="004A131E" w:rsidRDefault="001D0884" w:rsidP="00E8150C">
                  <w:pPr>
                    <w:pStyle w:val="ListParagraph"/>
                    <w:ind w:left="0"/>
                    <w:jc w:val="both"/>
                    <w:textAlignment w:val="baseline"/>
                    <w:rPr>
                      <w:rFonts w:ascii="Arial" w:eastAsia="Times New Roman" w:hAnsi="Arial" w:cs="Arial"/>
                      <w:color w:val="000000"/>
                      <w:sz w:val="24"/>
                      <w:szCs w:val="24"/>
                      <w:lang w:bidi="en-US"/>
                    </w:rPr>
                  </w:pPr>
                  <w:r>
                    <w:rPr>
                      <w:rFonts w:ascii="Arial" w:eastAsia="Times New Roman" w:hAnsi="Arial" w:cs="Arial"/>
                      <w:color w:val="000000"/>
                      <w:sz w:val="24"/>
                      <w:szCs w:val="24"/>
                      <w:lang w:bidi="en-US"/>
                    </w:rPr>
                    <w:lastRenderedPageBreak/>
                    <w:t>4.1 This Agreement</w:t>
                  </w:r>
                  <w:r w:rsidR="004A131E" w:rsidRPr="00D50EEA">
                    <w:rPr>
                      <w:rFonts w:ascii="Arial" w:eastAsia="Times New Roman" w:hAnsi="Arial" w:cs="Arial"/>
                      <w:color w:val="000000"/>
                      <w:sz w:val="24"/>
                      <w:szCs w:val="24"/>
                      <w:lang w:bidi="en-US"/>
                    </w:rPr>
                    <w:t xml:space="preserve"> </w:t>
                  </w:r>
                  <w:r>
                    <w:rPr>
                      <w:rFonts w:ascii="Arial" w:eastAsia="Times New Roman" w:hAnsi="Arial" w:cs="Arial"/>
                      <w:color w:val="000000"/>
                      <w:sz w:val="24"/>
                      <w:szCs w:val="24"/>
                      <w:lang w:bidi="en-US"/>
                    </w:rPr>
                    <w:t>constitutes the entire agreement between the Parties as to purpose and supersedes any prior or contemporaneous form the communication</w:t>
                  </w:r>
                </w:p>
                <w:p w14:paraId="27711E34" w14:textId="77777777" w:rsidR="001D0884" w:rsidRDefault="001D0884" w:rsidP="00E8150C">
                  <w:pPr>
                    <w:pStyle w:val="ListParagraph"/>
                    <w:ind w:left="0"/>
                    <w:jc w:val="both"/>
                    <w:textAlignment w:val="baseline"/>
                    <w:rPr>
                      <w:rFonts w:ascii="Arial" w:eastAsia="Times New Roman" w:hAnsi="Arial" w:cs="Arial"/>
                      <w:color w:val="000000"/>
                      <w:sz w:val="24"/>
                      <w:szCs w:val="24"/>
                      <w:lang w:eastAsia="en-GB"/>
                    </w:rPr>
                  </w:pPr>
                </w:p>
                <w:p w14:paraId="214CE730" w14:textId="197758AE" w:rsidR="00225B7B" w:rsidRPr="00225B7B" w:rsidRDefault="001D0884" w:rsidP="00E8150C">
                  <w:pPr>
                    <w:pStyle w:val="HTMLPreformatted"/>
                    <w:jc w:val="both"/>
                    <w:rPr>
                      <w:rFonts w:ascii="Arial" w:hAnsi="Arial" w:cs="Arial"/>
                      <w:color w:val="000000"/>
                      <w:sz w:val="24"/>
                      <w:szCs w:val="24"/>
                      <w:lang w:val="ro-RO" w:eastAsia="en-GB"/>
                    </w:rPr>
                  </w:pPr>
                  <w:r>
                    <w:rPr>
                      <w:rFonts w:ascii="Arial" w:hAnsi="Arial" w:cs="Arial"/>
                      <w:color w:val="000000"/>
                      <w:sz w:val="24"/>
                      <w:szCs w:val="24"/>
                      <w:lang w:eastAsia="en-GB"/>
                    </w:rPr>
                    <w:t>4</w:t>
                  </w:r>
                  <w:r w:rsidRPr="00225B7B">
                    <w:rPr>
                      <w:rFonts w:ascii="Arial" w:hAnsi="Arial" w:cs="Arial"/>
                      <w:color w:val="000000"/>
                      <w:sz w:val="24"/>
                      <w:szCs w:val="24"/>
                      <w:lang w:val="ro-RO" w:eastAsia="en-GB"/>
                    </w:rPr>
                    <w:t xml:space="preserve">.2 </w:t>
                  </w:r>
                  <w:r w:rsidR="00225B7B" w:rsidRPr="00225B7B">
                    <w:rPr>
                      <w:rFonts w:ascii="Arial" w:hAnsi="Arial" w:cs="Arial"/>
                      <w:color w:val="000000"/>
                      <w:sz w:val="24"/>
                      <w:szCs w:val="24"/>
                      <w:lang w:val="ro-RO" w:eastAsia="en-GB"/>
                    </w:rPr>
                    <w:t xml:space="preserve">This Agreement shall be justified and detailed by a series of subsequent contracts and, where appropriate, by Annexes to the Agreement, in order to </w:t>
                  </w:r>
                  <w:r w:rsidR="00225B7B" w:rsidRPr="00225B7B">
                    <w:rPr>
                      <w:rFonts w:ascii="Arial" w:hAnsi="Arial" w:cs="Arial"/>
                      <w:color w:val="000000"/>
                      <w:sz w:val="24"/>
                      <w:szCs w:val="24"/>
                      <w:lang w:val="ro-RO" w:eastAsia="en-GB"/>
                    </w:rPr>
                    <w:lastRenderedPageBreak/>
                    <w:t>achieve cooperation and the achievement of common objectives, in accordance with applicable laws and regulations.</w:t>
                  </w:r>
                  <w:r w:rsidR="00225B7B">
                    <w:rPr>
                      <w:rFonts w:ascii="Arial" w:hAnsi="Arial" w:cs="Arial"/>
                      <w:color w:val="000000"/>
                      <w:sz w:val="24"/>
                      <w:szCs w:val="24"/>
                      <w:lang w:val="ro-RO" w:eastAsia="en-GB"/>
                    </w:rPr>
                    <w:t xml:space="preserve"> The contractual documents to be concluded shall become an integral part of this Cooperation Agreement.</w:t>
                  </w:r>
                </w:p>
                <w:p w14:paraId="4DC9DA8B" w14:textId="3B6B5FF4" w:rsidR="001D0884" w:rsidRPr="00D50EEA" w:rsidRDefault="001D0884" w:rsidP="00E8150C">
                  <w:pPr>
                    <w:pStyle w:val="ListParagraph"/>
                    <w:ind w:left="0"/>
                    <w:jc w:val="both"/>
                    <w:textAlignment w:val="baseline"/>
                    <w:rPr>
                      <w:rFonts w:ascii="Arial" w:eastAsia="Times New Roman" w:hAnsi="Arial" w:cs="Arial"/>
                      <w:color w:val="000000"/>
                      <w:sz w:val="24"/>
                      <w:szCs w:val="24"/>
                      <w:lang w:eastAsia="en-GB"/>
                    </w:rPr>
                  </w:pPr>
                </w:p>
              </w:tc>
            </w:tr>
            <w:tr w:rsidR="00895E4D" w:rsidRPr="00097D52" w14:paraId="7F1C34CC" w14:textId="65F60FBA" w:rsidTr="00E8150C">
              <w:tc>
                <w:tcPr>
                  <w:tcW w:w="2500" w:type="pct"/>
                </w:tcPr>
                <w:p w14:paraId="5D0AB705" w14:textId="71C36E66" w:rsidR="001D0884" w:rsidRPr="002F3877" w:rsidRDefault="002F3877" w:rsidP="00E8150C">
                  <w:pPr>
                    <w:jc w:val="both"/>
                    <w:textAlignment w:val="baseline"/>
                    <w:rPr>
                      <w:rFonts w:ascii="Arial" w:eastAsia="Times New Roman" w:hAnsi="Arial" w:cs="Arial"/>
                      <w:b/>
                      <w:bCs/>
                      <w:color w:val="000000"/>
                      <w:sz w:val="24"/>
                      <w:szCs w:val="24"/>
                      <w:lang w:val="ro-RO" w:eastAsia="en-GB"/>
                    </w:rPr>
                  </w:pPr>
                  <w:r w:rsidRPr="002F3877">
                    <w:rPr>
                      <w:rFonts w:ascii="Arial" w:eastAsia="Times New Roman" w:hAnsi="Arial" w:cs="Arial"/>
                      <w:b/>
                      <w:bCs/>
                      <w:color w:val="000000"/>
                      <w:sz w:val="24"/>
                      <w:szCs w:val="24"/>
                      <w:lang w:val="ro-RO" w:eastAsia="en-GB"/>
                    </w:rPr>
                    <w:lastRenderedPageBreak/>
                    <w:t>Art. 5. Obligaţia de confidenţialitate</w:t>
                  </w:r>
                </w:p>
              </w:tc>
              <w:tc>
                <w:tcPr>
                  <w:tcW w:w="2500" w:type="pct"/>
                  <w:shd w:val="clear" w:color="auto" w:fill="auto"/>
                </w:tcPr>
                <w:p w14:paraId="2BC63B2D" w14:textId="42630D79" w:rsidR="00895E4D" w:rsidRPr="006E29FE" w:rsidRDefault="002D5DA3" w:rsidP="00E8150C">
                  <w:pPr>
                    <w:jc w:val="both"/>
                    <w:textAlignment w:val="baseline"/>
                    <w:rPr>
                      <w:rFonts w:ascii="Arial" w:eastAsia="Times New Roman" w:hAnsi="Arial" w:cs="Arial"/>
                      <w:b/>
                      <w:bCs/>
                      <w:color w:val="000000"/>
                      <w:sz w:val="24"/>
                      <w:szCs w:val="24"/>
                      <w:lang w:eastAsia="en-GB"/>
                    </w:rPr>
                  </w:pPr>
                  <w:r w:rsidRPr="006E29FE">
                    <w:rPr>
                      <w:rFonts w:ascii="Arial" w:eastAsia="Times New Roman" w:hAnsi="Arial" w:cs="Arial"/>
                      <w:b/>
                      <w:bCs/>
                      <w:color w:val="000000"/>
                      <w:sz w:val="24"/>
                      <w:szCs w:val="24"/>
                      <w:lang w:eastAsia="en-GB"/>
                    </w:rPr>
                    <w:t xml:space="preserve">Article 5. Confidentiality </w:t>
                  </w:r>
                  <w:r w:rsidR="006E29FE" w:rsidRPr="006E29FE">
                    <w:rPr>
                      <w:rFonts w:ascii="Arial" w:eastAsia="Times New Roman" w:hAnsi="Arial" w:cs="Arial"/>
                      <w:b/>
                      <w:bCs/>
                      <w:color w:val="000000"/>
                      <w:sz w:val="24"/>
                      <w:szCs w:val="24"/>
                      <w:lang w:eastAsia="en-GB"/>
                    </w:rPr>
                    <w:t>obligation</w:t>
                  </w:r>
                </w:p>
              </w:tc>
            </w:tr>
            <w:tr w:rsidR="00A814F1" w:rsidRPr="00097D52" w14:paraId="531200A5" w14:textId="77777777" w:rsidTr="00E8150C">
              <w:tc>
                <w:tcPr>
                  <w:tcW w:w="2500" w:type="pct"/>
                </w:tcPr>
                <w:p w14:paraId="1FFFF4C2" w14:textId="4F4CE029" w:rsidR="00A814F1" w:rsidRPr="00A923B3" w:rsidRDefault="002F3877" w:rsidP="00E8150C">
                  <w:pPr>
                    <w:jc w:val="both"/>
                    <w:textAlignment w:val="baseline"/>
                    <w:rPr>
                      <w:rFonts w:ascii="Arial" w:eastAsia="Times New Roman" w:hAnsi="Arial" w:cs="Arial"/>
                      <w:color w:val="000000"/>
                      <w:sz w:val="24"/>
                      <w:szCs w:val="24"/>
                      <w:lang w:val="ro-RO" w:eastAsia="en-GB"/>
                    </w:rPr>
                  </w:pPr>
                  <w:r w:rsidRPr="002F3877">
                    <w:rPr>
                      <w:rFonts w:ascii="Arial" w:eastAsia="Times New Roman" w:hAnsi="Arial" w:cs="Arial"/>
                      <w:color w:val="000000"/>
                      <w:sz w:val="24"/>
                      <w:szCs w:val="24"/>
                      <w:lang w:val="ro-RO" w:eastAsia="en-GB"/>
                    </w:rPr>
                    <w:t>5.1. Părţile se obligă să trateze toate informaţiile, datele, faptele şi documentaţiile (indiferent de suportul de stocare/redare) care nu sunt accesibile publicului și pe care una dintre Părți le califică drept confidențiale sau care, în funcție de circumstanțele în care are loc furnizarea informațiilor confidențiale ar trebui tratate drept confidențiale și de care acestea au luat cunoştinţă în timpul şi/sau cu ocazia derulării prezentului Acord, drept informații confidențiale şi îşi asumă responsabilitatea pentru păstrarea caracterului confidenţial al acestora.</w:t>
                  </w:r>
                </w:p>
              </w:tc>
              <w:tc>
                <w:tcPr>
                  <w:tcW w:w="2500" w:type="pct"/>
                  <w:shd w:val="clear" w:color="auto" w:fill="auto"/>
                </w:tcPr>
                <w:p w14:paraId="4C324F95" w14:textId="77777777" w:rsidR="006E29FE" w:rsidRPr="006E29FE" w:rsidRDefault="006E29FE" w:rsidP="00E8150C">
                  <w:pPr>
                    <w:jc w:val="both"/>
                    <w:textAlignment w:val="baseline"/>
                    <w:rPr>
                      <w:rFonts w:ascii="Arial" w:eastAsia="Times New Roman" w:hAnsi="Arial" w:cs="Arial"/>
                      <w:color w:val="000000"/>
                      <w:sz w:val="24"/>
                      <w:szCs w:val="24"/>
                      <w:lang w:eastAsia="en-GB"/>
                    </w:rPr>
                  </w:pPr>
                  <w:r w:rsidRPr="006E29FE">
                    <w:rPr>
                      <w:rFonts w:ascii="Arial" w:eastAsia="Times New Roman" w:hAnsi="Arial" w:cs="Arial"/>
                      <w:color w:val="000000"/>
                      <w:sz w:val="24"/>
                      <w:szCs w:val="24"/>
                      <w:lang w:eastAsia="en-GB"/>
                    </w:rPr>
                    <w:t>5.1. The Parties undertake to treat all information, data, facts and documentation (irrespective of the storage/retrieval medium) which is not accessible to the public and which one of the Parties classifies as confidential or which, depending on the circumstances under which the provision of the confidential information takes place, should be treated as confidential and which has come to their knowledge during and/or in the course of the operation of this Agreement, as confidential information and assume responsibility for keeping it confidential.</w:t>
                  </w:r>
                </w:p>
                <w:p w14:paraId="395D805B" w14:textId="41351C0F" w:rsidR="00A814F1" w:rsidRPr="00D50EEA" w:rsidRDefault="00A814F1" w:rsidP="00E8150C">
                  <w:pPr>
                    <w:jc w:val="both"/>
                    <w:textAlignment w:val="baseline"/>
                    <w:rPr>
                      <w:rFonts w:ascii="Arial" w:eastAsia="Times New Roman" w:hAnsi="Arial" w:cs="Arial"/>
                      <w:color w:val="000000"/>
                      <w:sz w:val="24"/>
                      <w:szCs w:val="24"/>
                      <w:lang w:eastAsia="en-GB"/>
                    </w:rPr>
                  </w:pPr>
                </w:p>
              </w:tc>
            </w:tr>
            <w:tr w:rsidR="00A814F1" w:rsidRPr="00097D52" w14:paraId="72BB199A" w14:textId="77777777" w:rsidTr="00E8150C">
              <w:tc>
                <w:tcPr>
                  <w:tcW w:w="2500" w:type="pct"/>
                </w:tcPr>
                <w:p w14:paraId="33EA18FA" w14:textId="5FDFDC58" w:rsidR="00A814F1" w:rsidRPr="00A923B3" w:rsidRDefault="002F3877" w:rsidP="00E8150C">
                  <w:pPr>
                    <w:jc w:val="both"/>
                    <w:textAlignment w:val="baseline"/>
                    <w:rPr>
                      <w:rFonts w:ascii="Arial" w:eastAsia="Times New Roman" w:hAnsi="Arial" w:cs="Arial"/>
                      <w:color w:val="000000"/>
                      <w:sz w:val="24"/>
                      <w:szCs w:val="24"/>
                      <w:lang w:val="ro-RO" w:eastAsia="en-GB"/>
                    </w:rPr>
                  </w:pPr>
                  <w:r w:rsidRPr="002F3877">
                    <w:rPr>
                      <w:rFonts w:ascii="Arial" w:eastAsia="Times New Roman" w:hAnsi="Arial" w:cs="Arial"/>
                      <w:color w:val="000000"/>
                      <w:sz w:val="24"/>
                      <w:szCs w:val="24"/>
                      <w:lang w:val="ro-RO" w:eastAsia="en-GB"/>
                    </w:rPr>
                    <w:t xml:space="preserve">5.2. Obligaţia de confidenţialitate va rămâne în vigoare şi după încetarea Acordului pentru o perioadă </w:t>
                  </w:r>
                  <w:r w:rsidR="00867141">
                    <w:rPr>
                      <w:rFonts w:ascii="Arial" w:eastAsia="Times New Roman" w:hAnsi="Arial" w:cs="Arial"/>
                      <w:color w:val="000000"/>
                      <w:sz w:val="24"/>
                      <w:szCs w:val="24"/>
                      <w:lang w:val="ro-RO" w:eastAsia="en-GB"/>
                    </w:rPr>
                    <w:t>de 5 ani de la încetarea acestuia</w:t>
                  </w:r>
                  <w:r w:rsidRPr="002F3877">
                    <w:rPr>
                      <w:rFonts w:ascii="Arial" w:eastAsia="Times New Roman" w:hAnsi="Arial" w:cs="Arial"/>
                      <w:color w:val="000000"/>
                      <w:sz w:val="24"/>
                      <w:szCs w:val="24"/>
                      <w:lang w:val="ro-RO" w:eastAsia="en-GB"/>
                    </w:rPr>
                    <w:t>, indiferent de motivele încetării acestuia. Fiecare Parte se obligă să nu facă publică şi să nu utilizeze nicio informaţie confidenţială, direct sau indirect, pentru beneficiul său ori al oricărei terţe persoane, să asigure confidenţialitatea informaţiilor primite de la cealaltă Parte şi să nu divulge, să înstrăineze sau să comercializeze informaţiile furnizate de cealaltă Parte, cu excepţia situaţiilor prevăzute de lege şi/sau impuse şi/sau solicitate printr-o hotărâre şi/sau decizie a autorităţilor judecătoreşti şi/sau a altor autorităţi competente, precum şi cu excepţia situaţiilor în care acest lucru se impune în vederea executării Acordului</w:t>
                  </w:r>
                </w:p>
              </w:tc>
              <w:tc>
                <w:tcPr>
                  <w:tcW w:w="2500" w:type="pct"/>
                  <w:shd w:val="clear" w:color="auto" w:fill="auto"/>
                </w:tcPr>
                <w:p w14:paraId="0E4000EE" w14:textId="614FE35A" w:rsidR="007332A9" w:rsidRPr="007332A9" w:rsidRDefault="007332A9" w:rsidP="00E8150C">
                  <w:pPr>
                    <w:jc w:val="both"/>
                    <w:textAlignment w:val="baseline"/>
                    <w:rPr>
                      <w:rFonts w:ascii="Arial" w:eastAsia="Times New Roman" w:hAnsi="Arial" w:cs="Arial"/>
                      <w:color w:val="000000"/>
                      <w:sz w:val="24"/>
                      <w:szCs w:val="24"/>
                      <w:lang w:eastAsia="en-GB"/>
                    </w:rPr>
                  </w:pPr>
                  <w:r w:rsidRPr="007332A9">
                    <w:rPr>
                      <w:rFonts w:ascii="Arial" w:eastAsia="Times New Roman" w:hAnsi="Arial" w:cs="Arial"/>
                      <w:color w:val="000000"/>
                      <w:sz w:val="24"/>
                      <w:szCs w:val="24"/>
                      <w:lang w:eastAsia="en-GB"/>
                    </w:rPr>
                    <w:t>5.2. The confidentiality obligation will remain</w:t>
                  </w:r>
                  <w:r w:rsidR="00391017">
                    <w:rPr>
                      <w:rFonts w:ascii="Arial" w:eastAsia="Times New Roman" w:hAnsi="Arial" w:cs="Arial"/>
                      <w:color w:val="000000"/>
                      <w:sz w:val="24"/>
                      <w:szCs w:val="24"/>
                      <w:lang w:eastAsia="en-GB"/>
                    </w:rPr>
                    <w:t>s</w:t>
                  </w:r>
                  <w:r w:rsidRPr="007332A9">
                    <w:rPr>
                      <w:rFonts w:ascii="Arial" w:eastAsia="Times New Roman" w:hAnsi="Arial" w:cs="Arial"/>
                      <w:color w:val="000000"/>
                      <w:sz w:val="24"/>
                      <w:szCs w:val="24"/>
                      <w:lang w:eastAsia="en-GB"/>
                    </w:rPr>
                    <w:t xml:space="preserve"> in force after termination of the Agreement for </w:t>
                  </w:r>
                  <w:r w:rsidR="00867141">
                    <w:rPr>
                      <w:rFonts w:ascii="Arial" w:eastAsia="Times New Roman" w:hAnsi="Arial" w:cs="Arial"/>
                      <w:color w:val="000000"/>
                      <w:sz w:val="24"/>
                      <w:szCs w:val="24"/>
                      <w:lang w:eastAsia="en-GB"/>
                    </w:rPr>
                    <w:t>5 years after its termination</w:t>
                  </w:r>
                  <w:r w:rsidRPr="007332A9">
                    <w:rPr>
                      <w:rFonts w:ascii="Arial" w:eastAsia="Times New Roman" w:hAnsi="Arial" w:cs="Arial"/>
                      <w:color w:val="000000"/>
                      <w:sz w:val="24"/>
                      <w:szCs w:val="24"/>
                      <w:lang w:eastAsia="en-GB"/>
                    </w:rPr>
                    <w:t>, regardless of the reasons for termination. Each Party undertakes not to disclose or use any undisclosed information, directly or indirectly, for its own benefit or for the benefit of any third person, to ensure the confidentiality of information received from the other Party and not to disclose, alienate or trade in information provided by the other Party, except as required by law and/or required and/or requested by a court and/or other competent authority order and/or decision, and except as required for the performance of the Agreement.</w:t>
                  </w:r>
                </w:p>
                <w:p w14:paraId="36CD0810" w14:textId="08C13740" w:rsidR="00A814F1" w:rsidRPr="00D50EEA" w:rsidRDefault="00A814F1" w:rsidP="00E8150C">
                  <w:pPr>
                    <w:jc w:val="both"/>
                    <w:textAlignment w:val="baseline"/>
                    <w:rPr>
                      <w:rFonts w:ascii="Arial" w:eastAsia="Times New Roman" w:hAnsi="Arial" w:cs="Arial"/>
                      <w:color w:val="000000"/>
                      <w:sz w:val="24"/>
                      <w:szCs w:val="24"/>
                      <w:lang w:eastAsia="en-GB"/>
                    </w:rPr>
                  </w:pPr>
                </w:p>
              </w:tc>
            </w:tr>
            <w:tr w:rsidR="00A814F1" w:rsidRPr="00097D52" w14:paraId="6A89E50F" w14:textId="77777777" w:rsidTr="00E8150C">
              <w:tc>
                <w:tcPr>
                  <w:tcW w:w="2500" w:type="pct"/>
                </w:tcPr>
                <w:p w14:paraId="0BC63E90" w14:textId="3711F830" w:rsidR="00A814F1" w:rsidRPr="00A923B3" w:rsidRDefault="002F3877" w:rsidP="00E8150C">
                  <w:pPr>
                    <w:jc w:val="both"/>
                    <w:textAlignment w:val="baseline"/>
                    <w:rPr>
                      <w:rFonts w:ascii="Arial" w:eastAsia="Times New Roman" w:hAnsi="Arial" w:cs="Arial"/>
                      <w:color w:val="000000"/>
                      <w:sz w:val="24"/>
                      <w:szCs w:val="24"/>
                      <w:lang w:val="ro-RO" w:eastAsia="en-GB"/>
                    </w:rPr>
                  </w:pPr>
                  <w:r w:rsidRPr="002F3877">
                    <w:rPr>
                      <w:rFonts w:ascii="Arial" w:eastAsia="Times New Roman" w:hAnsi="Arial" w:cs="Arial"/>
                      <w:color w:val="000000"/>
                      <w:sz w:val="24"/>
                      <w:szCs w:val="24"/>
                      <w:lang w:val="ro-RO" w:eastAsia="en-GB"/>
                    </w:rPr>
                    <w:t xml:space="preserve">5.3. În cazul în care oricare dintre Părţi încalcă obligaţia de confidenţialitate cu privire la prezentul Acord, prin dezvăluirea către terţi neautorizaţi a unor informaţii fără caracter public, va fi </w:t>
                  </w:r>
                  <w:r w:rsidRPr="002F3877">
                    <w:rPr>
                      <w:rFonts w:ascii="Arial" w:eastAsia="Times New Roman" w:hAnsi="Arial" w:cs="Arial"/>
                      <w:color w:val="000000"/>
                      <w:sz w:val="24"/>
                      <w:szCs w:val="24"/>
                      <w:lang w:val="ro-RO" w:eastAsia="en-GB"/>
                    </w:rPr>
                    <w:lastRenderedPageBreak/>
                    <w:t>obligată la plata de daune către Partea prejudiciată.</w:t>
                  </w:r>
                </w:p>
              </w:tc>
              <w:tc>
                <w:tcPr>
                  <w:tcW w:w="2500" w:type="pct"/>
                  <w:shd w:val="clear" w:color="auto" w:fill="auto"/>
                </w:tcPr>
                <w:p w14:paraId="4F5AD428" w14:textId="1A2724B1" w:rsidR="00A814F1" w:rsidRPr="00D50EEA" w:rsidRDefault="007332A9" w:rsidP="00E8150C">
                  <w:pPr>
                    <w:jc w:val="both"/>
                    <w:textAlignment w:val="baseline"/>
                    <w:rPr>
                      <w:rFonts w:ascii="Arial" w:eastAsia="Times New Roman" w:hAnsi="Arial" w:cs="Arial"/>
                      <w:color w:val="000000"/>
                      <w:sz w:val="24"/>
                      <w:szCs w:val="24"/>
                      <w:lang w:eastAsia="en-GB"/>
                    </w:rPr>
                  </w:pPr>
                  <w:r w:rsidRPr="007332A9">
                    <w:rPr>
                      <w:rFonts w:ascii="Arial" w:eastAsia="Times New Roman" w:hAnsi="Arial" w:cs="Arial"/>
                      <w:color w:val="000000"/>
                      <w:sz w:val="24"/>
                      <w:szCs w:val="24"/>
                      <w:lang w:eastAsia="en-GB"/>
                    </w:rPr>
                    <w:lastRenderedPageBreak/>
                    <w:t xml:space="preserve">5.3 In the event that either Party breaches its obligation of confidentiality with respect to this Agreement by disclosing non-public information to unauthorized third parties, it shall be </w:t>
                  </w:r>
                  <w:r w:rsidRPr="007332A9">
                    <w:rPr>
                      <w:rFonts w:ascii="Arial" w:eastAsia="Times New Roman" w:hAnsi="Arial" w:cs="Arial"/>
                      <w:color w:val="000000"/>
                      <w:sz w:val="24"/>
                      <w:szCs w:val="24"/>
                      <w:lang w:eastAsia="en-GB"/>
                    </w:rPr>
                    <w:lastRenderedPageBreak/>
                    <w:t xml:space="preserve">liable to pay damages to the </w:t>
                  </w:r>
                  <w:r w:rsidR="00470C67">
                    <w:rPr>
                      <w:rFonts w:ascii="Arial" w:eastAsia="Times New Roman" w:hAnsi="Arial" w:cs="Arial"/>
                      <w:color w:val="000000"/>
                      <w:sz w:val="24"/>
                      <w:szCs w:val="24"/>
                      <w:lang w:eastAsia="en-GB"/>
                    </w:rPr>
                    <w:t>prejudiced</w:t>
                  </w:r>
                  <w:r w:rsidR="00470C67" w:rsidRPr="007332A9">
                    <w:rPr>
                      <w:rFonts w:ascii="Arial" w:eastAsia="Times New Roman" w:hAnsi="Arial" w:cs="Arial"/>
                      <w:color w:val="000000"/>
                      <w:sz w:val="24"/>
                      <w:szCs w:val="24"/>
                      <w:lang w:eastAsia="en-GB"/>
                    </w:rPr>
                    <w:t xml:space="preserve"> </w:t>
                  </w:r>
                  <w:r w:rsidRPr="007332A9">
                    <w:rPr>
                      <w:rFonts w:ascii="Arial" w:eastAsia="Times New Roman" w:hAnsi="Arial" w:cs="Arial"/>
                      <w:color w:val="000000"/>
                      <w:sz w:val="24"/>
                      <w:szCs w:val="24"/>
                      <w:lang w:eastAsia="en-GB"/>
                    </w:rPr>
                    <w:t>Party.</w:t>
                  </w:r>
                </w:p>
              </w:tc>
            </w:tr>
            <w:tr w:rsidR="00A814F1" w:rsidRPr="00097D52" w14:paraId="245F9420" w14:textId="77777777" w:rsidTr="00E8150C">
              <w:tc>
                <w:tcPr>
                  <w:tcW w:w="2500" w:type="pct"/>
                </w:tcPr>
                <w:p w14:paraId="3EAD5579" w14:textId="77777777" w:rsidR="00A814F1" w:rsidRPr="00A923B3" w:rsidRDefault="00A814F1" w:rsidP="00E8150C">
                  <w:pPr>
                    <w:jc w:val="both"/>
                    <w:textAlignment w:val="baseline"/>
                    <w:rPr>
                      <w:rFonts w:ascii="Arial" w:eastAsia="Times New Roman" w:hAnsi="Arial" w:cs="Arial"/>
                      <w:color w:val="000000"/>
                      <w:sz w:val="24"/>
                      <w:szCs w:val="24"/>
                      <w:lang w:val="ro-RO" w:eastAsia="en-GB"/>
                    </w:rPr>
                  </w:pPr>
                </w:p>
              </w:tc>
              <w:tc>
                <w:tcPr>
                  <w:tcW w:w="2500" w:type="pct"/>
                  <w:shd w:val="clear" w:color="auto" w:fill="auto"/>
                </w:tcPr>
                <w:p w14:paraId="1AB4C7BE" w14:textId="77777777" w:rsidR="00A814F1" w:rsidRPr="00D50EEA" w:rsidRDefault="00A814F1" w:rsidP="00E8150C">
                  <w:pPr>
                    <w:jc w:val="both"/>
                    <w:textAlignment w:val="baseline"/>
                    <w:rPr>
                      <w:rFonts w:ascii="Arial" w:eastAsia="Times New Roman" w:hAnsi="Arial" w:cs="Arial"/>
                      <w:color w:val="000000"/>
                      <w:sz w:val="24"/>
                      <w:szCs w:val="24"/>
                      <w:lang w:eastAsia="en-GB"/>
                    </w:rPr>
                  </w:pPr>
                </w:p>
              </w:tc>
            </w:tr>
            <w:tr w:rsidR="00A814F1" w:rsidRPr="00097D52" w14:paraId="07B96668" w14:textId="77777777" w:rsidTr="00E8150C">
              <w:tc>
                <w:tcPr>
                  <w:tcW w:w="2500" w:type="pct"/>
                </w:tcPr>
                <w:p w14:paraId="2A3E05DF" w14:textId="4A3C196E" w:rsidR="00A814F1" w:rsidRPr="00A923B3" w:rsidRDefault="0006399F" w:rsidP="00E8150C">
                  <w:pPr>
                    <w:jc w:val="both"/>
                    <w:textAlignment w:val="baseline"/>
                    <w:rPr>
                      <w:rFonts w:ascii="Arial" w:eastAsia="Times New Roman" w:hAnsi="Arial" w:cs="Arial"/>
                      <w:color w:val="000000"/>
                      <w:sz w:val="24"/>
                      <w:szCs w:val="24"/>
                      <w:lang w:val="ro-RO" w:eastAsia="en-GB"/>
                    </w:rPr>
                  </w:pPr>
                  <w:r w:rsidRPr="0006399F">
                    <w:rPr>
                      <w:rFonts w:ascii="Arial" w:eastAsia="Times New Roman" w:hAnsi="Arial" w:cs="Arial"/>
                      <w:b/>
                      <w:bCs/>
                      <w:color w:val="000000"/>
                      <w:sz w:val="24"/>
                      <w:szCs w:val="24"/>
                      <w:lang w:val="ro-RO" w:eastAsia="en-GB"/>
                    </w:rPr>
                    <w:t>Art. 6. Protecţia datelor cu caracter personal</w:t>
                  </w:r>
                </w:p>
              </w:tc>
              <w:tc>
                <w:tcPr>
                  <w:tcW w:w="2500" w:type="pct"/>
                  <w:shd w:val="clear" w:color="auto" w:fill="auto"/>
                </w:tcPr>
                <w:p w14:paraId="287410E8" w14:textId="515DAEAD" w:rsidR="00A814F1" w:rsidRPr="007332A9" w:rsidRDefault="007332A9" w:rsidP="00E8150C">
                  <w:pPr>
                    <w:jc w:val="both"/>
                    <w:textAlignment w:val="baseline"/>
                    <w:rPr>
                      <w:rFonts w:ascii="Arial" w:eastAsia="Times New Roman" w:hAnsi="Arial" w:cs="Arial"/>
                      <w:b/>
                      <w:bCs/>
                      <w:color w:val="000000"/>
                      <w:sz w:val="24"/>
                      <w:szCs w:val="24"/>
                      <w:lang w:eastAsia="en-GB"/>
                    </w:rPr>
                  </w:pPr>
                  <w:r w:rsidRPr="007332A9">
                    <w:rPr>
                      <w:rFonts w:ascii="Arial" w:eastAsia="Times New Roman" w:hAnsi="Arial" w:cs="Arial"/>
                      <w:b/>
                      <w:bCs/>
                      <w:color w:val="000000"/>
                      <w:sz w:val="24"/>
                      <w:szCs w:val="24"/>
                      <w:lang w:eastAsia="en-GB"/>
                    </w:rPr>
                    <w:t>Article 6. Personal protection data</w:t>
                  </w:r>
                </w:p>
              </w:tc>
            </w:tr>
            <w:tr w:rsidR="0006399F" w:rsidRPr="00097D52" w14:paraId="5A0AD4FF" w14:textId="77777777" w:rsidTr="00E8150C">
              <w:tc>
                <w:tcPr>
                  <w:tcW w:w="2500" w:type="pct"/>
                </w:tcPr>
                <w:p w14:paraId="20D82E94" w14:textId="12ACECFE" w:rsidR="0006399F" w:rsidRPr="00A923B3" w:rsidRDefault="0006399F" w:rsidP="00E8150C">
                  <w:pPr>
                    <w:jc w:val="both"/>
                    <w:textAlignment w:val="baseline"/>
                    <w:rPr>
                      <w:rFonts w:ascii="Arial" w:eastAsia="Times New Roman" w:hAnsi="Arial" w:cs="Arial"/>
                      <w:color w:val="000000"/>
                      <w:sz w:val="24"/>
                      <w:szCs w:val="24"/>
                      <w:lang w:val="ro-RO" w:eastAsia="en-GB"/>
                    </w:rPr>
                  </w:pPr>
                  <w:r w:rsidRPr="0006399F">
                    <w:rPr>
                      <w:rFonts w:ascii="Arial" w:eastAsia="Times New Roman" w:hAnsi="Arial" w:cs="Arial"/>
                      <w:color w:val="000000"/>
                      <w:sz w:val="24"/>
                      <w:szCs w:val="24"/>
                      <w:lang w:val="ro-RO" w:eastAsia="en-GB"/>
                    </w:rPr>
                    <w:t>6.1. Prelucrarea datelor cu caracter personal ale reprezentanților legali, semnatarilor și persoanelor de contact (angajați sau colaboratori).</w:t>
                  </w:r>
                </w:p>
              </w:tc>
              <w:tc>
                <w:tcPr>
                  <w:tcW w:w="2500" w:type="pct"/>
                  <w:shd w:val="clear" w:color="auto" w:fill="auto"/>
                </w:tcPr>
                <w:p w14:paraId="207F9884" w14:textId="3AEEE0BD" w:rsidR="0006399F" w:rsidRPr="00D50EEA" w:rsidRDefault="007332A9" w:rsidP="00E8150C">
                  <w:pPr>
                    <w:jc w:val="both"/>
                    <w:textAlignment w:val="baseline"/>
                    <w:rPr>
                      <w:rFonts w:ascii="Arial" w:eastAsia="Times New Roman" w:hAnsi="Arial" w:cs="Arial"/>
                      <w:color w:val="000000"/>
                      <w:sz w:val="24"/>
                      <w:szCs w:val="24"/>
                      <w:lang w:eastAsia="en-GB"/>
                    </w:rPr>
                  </w:pPr>
                  <w:r w:rsidRPr="007332A9">
                    <w:rPr>
                      <w:rFonts w:ascii="Arial" w:eastAsia="Times New Roman" w:hAnsi="Arial" w:cs="Arial"/>
                      <w:color w:val="000000"/>
                      <w:sz w:val="24"/>
                      <w:szCs w:val="24"/>
                      <w:lang w:eastAsia="en-GB"/>
                    </w:rPr>
                    <w:t xml:space="preserve">6.1. Processing of personal data of legal representatives, </w:t>
                  </w:r>
                  <w:r w:rsidR="00F12627" w:rsidRPr="007332A9">
                    <w:rPr>
                      <w:rFonts w:ascii="Arial" w:eastAsia="Times New Roman" w:hAnsi="Arial" w:cs="Arial"/>
                      <w:color w:val="000000"/>
                      <w:sz w:val="24"/>
                      <w:szCs w:val="24"/>
                      <w:lang w:eastAsia="en-GB"/>
                    </w:rPr>
                    <w:t>signatories,</w:t>
                  </w:r>
                  <w:r w:rsidRPr="007332A9">
                    <w:rPr>
                      <w:rFonts w:ascii="Arial" w:eastAsia="Times New Roman" w:hAnsi="Arial" w:cs="Arial"/>
                      <w:color w:val="000000"/>
                      <w:sz w:val="24"/>
                      <w:szCs w:val="24"/>
                      <w:lang w:eastAsia="en-GB"/>
                    </w:rPr>
                    <w:t xml:space="preserve"> and contact persons (employees or collaborators).</w:t>
                  </w:r>
                </w:p>
              </w:tc>
            </w:tr>
            <w:tr w:rsidR="0006399F" w:rsidRPr="00097D52" w14:paraId="2D431B30" w14:textId="77777777" w:rsidTr="00E8150C">
              <w:tc>
                <w:tcPr>
                  <w:tcW w:w="2500" w:type="pct"/>
                </w:tcPr>
                <w:p w14:paraId="00DA3345" w14:textId="52BF004F" w:rsidR="0006399F" w:rsidRPr="00A923B3" w:rsidRDefault="0006399F" w:rsidP="00E8150C">
                  <w:pPr>
                    <w:jc w:val="both"/>
                    <w:textAlignment w:val="baseline"/>
                    <w:rPr>
                      <w:rFonts w:ascii="Arial" w:eastAsia="Times New Roman" w:hAnsi="Arial" w:cs="Arial"/>
                      <w:color w:val="000000"/>
                      <w:sz w:val="24"/>
                      <w:szCs w:val="24"/>
                      <w:lang w:val="ro-RO" w:eastAsia="en-GB"/>
                    </w:rPr>
                  </w:pPr>
                  <w:r w:rsidRPr="0006399F">
                    <w:rPr>
                      <w:rFonts w:ascii="Arial" w:eastAsia="Times New Roman" w:hAnsi="Arial" w:cs="Arial"/>
                      <w:color w:val="000000"/>
                      <w:sz w:val="24"/>
                      <w:szCs w:val="24"/>
                      <w:lang w:val="ro-RO" w:eastAsia="en-GB"/>
                    </w:rPr>
                    <w:t>(i)</w:t>
                  </w:r>
                  <w:r w:rsidRPr="0006399F">
                    <w:rPr>
                      <w:rFonts w:ascii="Arial" w:eastAsia="Times New Roman" w:hAnsi="Arial" w:cs="Arial"/>
                      <w:color w:val="000000"/>
                      <w:sz w:val="24"/>
                      <w:szCs w:val="24"/>
                      <w:lang w:val="ro-RO" w:eastAsia="en-GB"/>
                    </w:rPr>
                    <w:tab/>
                    <w:t xml:space="preserve">UPB și </w:t>
                  </w:r>
                  <w:r w:rsidR="00F12627">
                    <w:rPr>
                      <w:rFonts w:ascii="Arial" w:eastAsia="Times New Roman" w:hAnsi="Arial" w:cs="Arial"/>
                      <w:color w:val="000000"/>
                      <w:sz w:val="24"/>
                      <w:szCs w:val="24"/>
                      <w:lang w:bidi="en-US"/>
                    </w:rPr>
                    <w:t>…………..</w:t>
                  </w:r>
                  <w:r w:rsidR="00867141">
                    <w:rPr>
                      <w:rFonts w:ascii="Arial" w:eastAsia="Times New Roman" w:hAnsi="Arial" w:cs="Arial"/>
                      <w:color w:val="000000"/>
                      <w:sz w:val="24"/>
                      <w:szCs w:val="24"/>
                      <w:lang w:bidi="en-US"/>
                    </w:rPr>
                    <w:t xml:space="preserve"> </w:t>
                  </w:r>
                  <w:r w:rsidRPr="0006399F">
                    <w:rPr>
                      <w:rFonts w:ascii="Arial" w:eastAsia="Times New Roman" w:hAnsi="Arial" w:cs="Arial"/>
                      <w:color w:val="000000"/>
                      <w:sz w:val="24"/>
                      <w:szCs w:val="24"/>
                      <w:lang w:val="ro-RO" w:eastAsia="en-GB"/>
                    </w:rPr>
                    <w:t>prelucrează datele cu caracter personal ale reprezentanților legali, semnatarilor și persoanelor de contact ale celeilalte Părți în scopul negocierii, încheierii și executării Acordului. În consecința acestui scop principal, se vor prelucra date și pentru următoarele scopuri: a) statistici și analize; b) arhivare; c) realizarea de audituri și controale interne; d) accesul în locațiile/sediile părților; e) prevenirea și investigarea fraudelor și a incidentelor de securitate fizică și informatică; f) apărarea drepturilor fiecărei Părți; g) colaborarea cu autoritățile de stat; h) realizarea de chestionare legate de obiectul Acordului; i) alte scopuri compatibile cu obiectul Acordului.</w:t>
                  </w:r>
                </w:p>
              </w:tc>
              <w:tc>
                <w:tcPr>
                  <w:tcW w:w="2500" w:type="pct"/>
                  <w:shd w:val="clear" w:color="auto" w:fill="auto"/>
                </w:tcPr>
                <w:p w14:paraId="6031BC45" w14:textId="32424C1F" w:rsidR="00C313A5" w:rsidRPr="00C313A5" w:rsidRDefault="00C313A5" w:rsidP="00E8150C">
                  <w:pPr>
                    <w:jc w:val="both"/>
                    <w:textAlignment w:val="baseline"/>
                    <w:rPr>
                      <w:rFonts w:ascii="Arial" w:eastAsia="Times New Roman" w:hAnsi="Arial" w:cs="Arial"/>
                      <w:color w:val="000000"/>
                      <w:sz w:val="24"/>
                      <w:szCs w:val="24"/>
                      <w:lang w:eastAsia="en-GB"/>
                    </w:rPr>
                  </w:pPr>
                  <w:r w:rsidRPr="00C313A5">
                    <w:rPr>
                      <w:rFonts w:ascii="Arial" w:eastAsia="Times New Roman" w:hAnsi="Arial" w:cs="Arial"/>
                      <w:color w:val="000000"/>
                      <w:sz w:val="24"/>
                      <w:szCs w:val="24"/>
                      <w:lang w:eastAsia="en-GB"/>
                    </w:rPr>
                    <w:t xml:space="preserve">(i) UPB and </w:t>
                  </w:r>
                  <w:r w:rsidR="00F12627">
                    <w:rPr>
                      <w:rFonts w:ascii="Arial" w:eastAsia="Times New Roman" w:hAnsi="Arial" w:cs="Arial"/>
                      <w:color w:val="000000"/>
                      <w:sz w:val="24"/>
                      <w:szCs w:val="24"/>
                      <w:lang w:bidi="en-US"/>
                    </w:rPr>
                    <w:t>…………………….</w:t>
                  </w:r>
                  <w:r w:rsidR="00867141">
                    <w:rPr>
                      <w:rFonts w:ascii="Arial" w:eastAsia="Times New Roman" w:hAnsi="Arial" w:cs="Arial"/>
                      <w:color w:val="000000"/>
                      <w:sz w:val="24"/>
                      <w:szCs w:val="24"/>
                      <w:lang w:bidi="en-US"/>
                    </w:rPr>
                    <w:t xml:space="preserve"> </w:t>
                  </w:r>
                  <w:r w:rsidRPr="00C313A5">
                    <w:rPr>
                      <w:rFonts w:ascii="Arial" w:eastAsia="Times New Roman" w:hAnsi="Arial" w:cs="Arial"/>
                      <w:color w:val="000000"/>
                      <w:sz w:val="24"/>
                      <w:szCs w:val="24"/>
                      <w:lang w:eastAsia="en-GB"/>
                    </w:rPr>
                    <w:t xml:space="preserve">shall process the personal data of the legal representatives, signatories and contact persons of the other Party for the purpose of negotiating, concluding and executing the Agreement. As a consequence of this main purpose, data will also be processed for the following purposes: a) statistics and analysis; b) archiving; c) carrying out audits and internal controls; d) access to the Parties' </w:t>
                  </w:r>
                  <w:r w:rsidRPr="00867141">
                    <w:rPr>
                      <w:rFonts w:ascii="Arial" w:eastAsia="Times New Roman" w:hAnsi="Arial" w:cs="Arial"/>
                      <w:color w:val="000000"/>
                      <w:sz w:val="24"/>
                      <w:szCs w:val="24"/>
                      <w:lang w:eastAsia="en-GB"/>
                    </w:rPr>
                    <w:t>premises/</w:t>
                  </w:r>
                  <w:r w:rsidR="00391017" w:rsidRPr="00867141">
                    <w:rPr>
                      <w:rFonts w:ascii="Arial" w:eastAsia="Times New Roman" w:hAnsi="Arial" w:cs="Arial"/>
                      <w:color w:val="000000"/>
                      <w:sz w:val="24"/>
                      <w:szCs w:val="24"/>
                      <w:lang w:eastAsia="en-GB"/>
                    </w:rPr>
                    <w:t>offices</w:t>
                  </w:r>
                  <w:r w:rsidRPr="00867141">
                    <w:rPr>
                      <w:rFonts w:ascii="Arial" w:eastAsia="Times New Roman" w:hAnsi="Arial" w:cs="Arial"/>
                      <w:color w:val="000000"/>
                      <w:sz w:val="24"/>
                      <w:szCs w:val="24"/>
                      <w:lang w:eastAsia="en-GB"/>
                    </w:rPr>
                    <w:t>; e) prevention</w:t>
                  </w:r>
                  <w:r w:rsidRPr="00C313A5">
                    <w:rPr>
                      <w:rFonts w:ascii="Arial" w:eastAsia="Times New Roman" w:hAnsi="Arial" w:cs="Arial"/>
                      <w:color w:val="000000"/>
                      <w:sz w:val="24"/>
                      <w:szCs w:val="24"/>
                      <w:lang w:eastAsia="en-GB"/>
                    </w:rPr>
                    <w:t xml:space="preserve"> and investigation of fraud and physical and IT security incidents; f) defence of each Party's rights; g) cooperation with state authorities; h) carrying out questionnaires related to the subject matter of the Agreement; i) other purposes compatible with the subject matter of the Agreement.</w:t>
                  </w:r>
                </w:p>
                <w:p w14:paraId="4DED8CE5" w14:textId="434C7C11" w:rsidR="0006399F" w:rsidRPr="00D50EEA" w:rsidRDefault="0006399F" w:rsidP="00E8150C">
                  <w:pPr>
                    <w:jc w:val="both"/>
                    <w:textAlignment w:val="baseline"/>
                    <w:rPr>
                      <w:rFonts w:ascii="Arial" w:eastAsia="Times New Roman" w:hAnsi="Arial" w:cs="Arial"/>
                      <w:color w:val="000000"/>
                      <w:sz w:val="24"/>
                      <w:szCs w:val="24"/>
                      <w:lang w:eastAsia="en-GB"/>
                    </w:rPr>
                  </w:pPr>
                </w:p>
              </w:tc>
            </w:tr>
            <w:tr w:rsidR="0006399F" w:rsidRPr="00097D52" w14:paraId="6CE0453B" w14:textId="77777777" w:rsidTr="00E8150C">
              <w:tc>
                <w:tcPr>
                  <w:tcW w:w="2500" w:type="pct"/>
                </w:tcPr>
                <w:p w14:paraId="6B9FDD1D" w14:textId="51EC92A7" w:rsidR="0006399F" w:rsidRPr="00A923B3" w:rsidRDefault="0006399F" w:rsidP="00E8150C">
                  <w:pPr>
                    <w:jc w:val="both"/>
                    <w:textAlignment w:val="baseline"/>
                    <w:rPr>
                      <w:rFonts w:ascii="Arial" w:eastAsia="Times New Roman" w:hAnsi="Arial" w:cs="Arial"/>
                      <w:color w:val="000000"/>
                      <w:sz w:val="24"/>
                      <w:szCs w:val="24"/>
                      <w:lang w:val="ro-RO" w:eastAsia="en-GB"/>
                    </w:rPr>
                  </w:pPr>
                  <w:r w:rsidRPr="0006399F">
                    <w:rPr>
                      <w:rFonts w:ascii="Arial" w:eastAsia="Times New Roman" w:hAnsi="Arial" w:cs="Arial"/>
                      <w:color w:val="000000"/>
                      <w:sz w:val="24"/>
                      <w:szCs w:val="24"/>
                      <w:lang w:val="ro-RO" w:eastAsia="en-GB"/>
                    </w:rPr>
                    <w:t>(ii)</w:t>
                  </w:r>
                  <w:r w:rsidRPr="0006399F">
                    <w:rPr>
                      <w:rFonts w:ascii="Arial" w:eastAsia="Times New Roman" w:hAnsi="Arial" w:cs="Arial"/>
                      <w:color w:val="000000"/>
                      <w:sz w:val="24"/>
                      <w:szCs w:val="24"/>
                      <w:lang w:val="ro-RO" w:eastAsia="en-GB"/>
                    </w:rPr>
                    <w:tab/>
                    <w:t>În scopul limitării volumului de date, Părțile vor prelucra doar datele necesare îndeplinirii scopurilor de mai sus: numele, prenumele, funcția, adresa de email profesională și numărul de telefon profesional. Suplimentar, Părțile pot prelucra imaginile video ale persoanelor vizate atunci când acestea vizitează sediile sau locațiile celeilalte Părți.</w:t>
                  </w:r>
                </w:p>
              </w:tc>
              <w:tc>
                <w:tcPr>
                  <w:tcW w:w="2500" w:type="pct"/>
                  <w:shd w:val="clear" w:color="auto" w:fill="auto"/>
                </w:tcPr>
                <w:p w14:paraId="6EF29F90" w14:textId="64BD13D7" w:rsidR="0006399F" w:rsidRPr="00D50EEA" w:rsidRDefault="00C313A5" w:rsidP="00E8150C">
                  <w:pPr>
                    <w:jc w:val="both"/>
                    <w:textAlignment w:val="baseline"/>
                    <w:rPr>
                      <w:rFonts w:ascii="Arial" w:eastAsia="Times New Roman" w:hAnsi="Arial" w:cs="Arial"/>
                      <w:color w:val="000000"/>
                      <w:sz w:val="24"/>
                      <w:szCs w:val="24"/>
                      <w:lang w:eastAsia="en-GB"/>
                    </w:rPr>
                  </w:pPr>
                  <w:r w:rsidRPr="00C313A5">
                    <w:rPr>
                      <w:rFonts w:ascii="Arial" w:eastAsia="Times New Roman" w:hAnsi="Arial" w:cs="Arial"/>
                      <w:color w:val="000000"/>
                      <w:sz w:val="24"/>
                      <w:szCs w:val="24"/>
                      <w:lang w:eastAsia="en-GB"/>
                    </w:rPr>
                    <w:t>(ii) In order to limit the volume of data, the Parties will process only the data necessary to fulfil the above purposes: name, surname, position, business email address and telephone number. In addition, the Parties may process video images of data subjects when they visit each other's premises or locations.</w:t>
                  </w:r>
                </w:p>
              </w:tc>
            </w:tr>
            <w:tr w:rsidR="0006399F" w:rsidRPr="00097D52" w14:paraId="19DED352" w14:textId="77777777" w:rsidTr="00E8150C">
              <w:tc>
                <w:tcPr>
                  <w:tcW w:w="2500" w:type="pct"/>
                </w:tcPr>
                <w:p w14:paraId="4DFD363A" w14:textId="21C02CAF" w:rsidR="0006399F" w:rsidRPr="00A923B3" w:rsidRDefault="0006399F" w:rsidP="00E8150C">
                  <w:pPr>
                    <w:jc w:val="both"/>
                    <w:textAlignment w:val="baseline"/>
                    <w:rPr>
                      <w:rFonts w:ascii="Arial" w:eastAsia="Times New Roman" w:hAnsi="Arial" w:cs="Arial"/>
                      <w:color w:val="000000"/>
                      <w:sz w:val="24"/>
                      <w:szCs w:val="24"/>
                      <w:lang w:val="ro-RO" w:eastAsia="en-GB"/>
                    </w:rPr>
                  </w:pPr>
                  <w:r w:rsidRPr="0006399F">
                    <w:rPr>
                      <w:rFonts w:ascii="Arial" w:eastAsia="Times New Roman" w:hAnsi="Arial" w:cs="Arial"/>
                      <w:color w:val="000000"/>
                      <w:sz w:val="24"/>
                      <w:szCs w:val="24"/>
                      <w:lang w:val="ro-RO" w:eastAsia="en-GB"/>
                    </w:rPr>
                    <w:t>(iii)</w:t>
                  </w:r>
                  <w:r w:rsidRPr="0006399F">
                    <w:rPr>
                      <w:rFonts w:ascii="Arial" w:eastAsia="Times New Roman" w:hAnsi="Arial" w:cs="Arial"/>
                      <w:color w:val="000000"/>
                      <w:sz w:val="24"/>
                      <w:szCs w:val="24"/>
                      <w:lang w:val="ro-RO" w:eastAsia="en-GB"/>
                    </w:rPr>
                    <w:tab/>
                    <w:t xml:space="preserve">În calitatea lor de operatori de date în relațiile cu proprii reprezentanți legali/ semnatari/ persoane de contact (angajați și colaboratori), Părțile se obligă să informeze în mod transparent aceste persoane vizate cu privire la: a) prelucrările de date realizate prin derularea contractelor de muncă/colaborare încheiate cu aceste persoane vizate și b) categoriile de </w:t>
                  </w:r>
                  <w:r w:rsidRPr="0006399F">
                    <w:rPr>
                      <w:rFonts w:ascii="Arial" w:eastAsia="Times New Roman" w:hAnsi="Arial" w:cs="Arial"/>
                      <w:color w:val="000000"/>
                      <w:sz w:val="24"/>
                      <w:szCs w:val="24"/>
                      <w:lang w:val="ro-RO" w:eastAsia="en-GB"/>
                    </w:rPr>
                    <w:lastRenderedPageBreak/>
                    <w:t>destinatari ai datelor ce aparțin acestor persoane vizate.</w:t>
                  </w:r>
                </w:p>
              </w:tc>
              <w:tc>
                <w:tcPr>
                  <w:tcW w:w="2500" w:type="pct"/>
                  <w:shd w:val="clear" w:color="auto" w:fill="auto"/>
                </w:tcPr>
                <w:p w14:paraId="06162039" w14:textId="13CB2EB2" w:rsidR="0006399F" w:rsidRPr="00D50EEA" w:rsidRDefault="00C313A5" w:rsidP="00E8150C">
                  <w:pPr>
                    <w:jc w:val="both"/>
                    <w:textAlignment w:val="baseline"/>
                    <w:rPr>
                      <w:rFonts w:ascii="Arial" w:eastAsia="Times New Roman" w:hAnsi="Arial" w:cs="Arial"/>
                      <w:color w:val="000000"/>
                      <w:sz w:val="24"/>
                      <w:szCs w:val="24"/>
                      <w:lang w:eastAsia="en-GB"/>
                    </w:rPr>
                  </w:pPr>
                  <w:r w:rsidRPr="00C313A5">
                    <w:rPr>
                      <w:rFonts w:ascii="Arial" w:eastAsia="Times New Roman" w:hAnsi="Arial" w:cs="Arial"/>
                      <w:color w:val="000000"/>
                      <w:sz w:val="24"/>
                      <w:szCs w:val="24"/>
                      <w:lang w:eastAsia="en-GB"/>
                    </w:rPr>
                    <w:lastRenderedPageBreak/>
                    <w:t xml:space="preserve">(iii) In their capacity as data </w:t>
                  </w:r>
                  <w:r w:rsidR="00791FBE">
                    <w:rPr>
                      <w:rFonts w:ascii="Arial" w:eastAsia="Times New Roman" w:hAnsi="Arial" w:cs="Arial"/>
                      <w:color w:val="000000"/>
                      <w:sz w:val="24"/>
                      <w:szCs w:val="24"/>
                      <w:lang w:eastAsia="en-GB"/>
                    </w:rPr>
                    <w:t>operators</w:t>
                  </w:r>
                  <w:r w:rsidRPr="00C313A5">
                    <w:rPr>
                      <w:rFonts w:ascii="Arial" w:eastAsia="Times New Roman" w:hAnsi="Arial" w:cs="Arial"/>
                      <w:color w:val="000000"/>
                      <w:sz w:val="24"/>
                      <w:szCs w:val="24"/>
                      <w:lang w:eastAsia="en-GB"/>
                    </w:rPr>
                    <w:t xml:space="preserve"> in relation to their own legal representatives/signatories/contact persons (employees and collaborators), the Parties undertake to inform these data subjects in a transparent manner of: a) the data processing carried out in the course of the employment/collaboration contracts concluded with these data subjects and </w:t>
                  </w:r>
                  <w:r w:rsidRPr="00C313A5">
                    <w:rPr>
                      <w:rFonts w:ascii="Arial" w:eastAsia="Times New Roman" w:hAnsi="Arial" w:cs="Arial"/>
                      <w:color w:val="000000"/>
                      <w:sz w:val="24"/>
                      <w:szCs w:val="24"/>
                      <w:lang w:eastAsia="en-GB"/>
                    </w:rPr>
                    <w:lastRenderedPageBreak/>
                    <w:t>b) the categories of recipients of the data belonging to these data subjects.</w:t>
                  </w:r>
                </w:p>
              </w:tc>
            </w:tr>
            <w:tr w:rsidR="0006399F" w:rsidRPr="00097D52" w14:paraId="3D1950EA" w14:textId="77777777" w:rsidTr="00E8150C">
              <w:tc>
                <w:tcPr>
                  <w:tcW w:w="2500" w:type="pct"/>
                </w:tcPr>
                <w:p w14:paraId="224B501F" w14:textId="38D0D463" w:rsidR="0006399F" w:rsidRPr="00A923B3" w:rsidRDefault="0006399F" w:rsidP="00E8150C">
                  <w:pPr>
                    <w:jc w:val="both"/>
                    <w:textAlignment w:val="baseline"/>
                    <w:rPr>
                      <w:rFonts w:ascii="Arial" w:eastAsia="Times New Roman" w:hAnsi="Arial" w:cs="Arial"/>
                      <w:color w:val="000000"/>
                      <w:sz w:val="24"/>
                      <w:szCs w:val="24"/>
                      <w:lang w:val="ro-RO" w:eastAsia="en-GB"/>
                    </w:rPr>
                  </w:pPr>
                  <w:r w:rsidRPr="0006399F">
                    <w:rPr>
                      <w:rFonts w:ascii="Arial" w:eastAsia="Times New Roman" w:hAnsi="Arial" w:cs="Arial"/>
                      <w:color w:val="000000"/>
                      <w:sz w:val="24"/>
                      <w:szCs w:val="24"/>
                      <w:lang w:val="ro-RO" w:eastAsia="en-GB"/>
                    </w:rPr>
                    <w:lastRenderedPageBreak/>
                    <w:t>6.2. Prelucrarea datelor cu caracter personal pentru alte scopuri. În cazul în care, prin intermediul acestui Acord, o Parte va prelucra date cu caracter personal ale celeilalte Părți pentru alte scopuri decât cele menționate la punctul 6.1, Părțile se obligă să semneze un acord de prelucrare a datelor, în conformitate cu cerințele impuse de Regulamentul UE 2016/679 ("GDPR"), legislația națională privind protecția datelor cu caracter personal și în considerarea recomandărilor / ghidurilor emise de Comitetul European pentru Protecția Datelor. Acordul de prelucrare a datelor va constitui anexa la acest Acord.</w:t>
                  </w:r>
                </w:p>
              </w:tc>
              <w:tc>
                <w:tcPr>
                  <w:tcW w:w="2500" w:type="pct"/>
                  <w:shd w:val="clear" w:color="auto" w:fill="auto"/>
                </w:tcPr>
                <w:p w14:paraId="3E4D789F" w14:textId="54D7F0FA" w:rsidR="0006399F" w:rsidRPr="00D50EEA" w:rsidRDefault="00C313A5" w:rsidP="00E8150C">
                  <w:pPr>
                    <w:jc w:val="both"/>
                    <w:textAlignment w:val="baseline"/>
                    <w:rPr>
                      <w:rFonts w:ascii="Arial" w:eastAsia="Times New Roman" w:hAnsi="Arial" w:cs="Arial"/>
                      <w:color w:val="000000"/>
                      <w:sz w:val="24"/>
                      <w:szCs w:val="24"/>
                      <w:lang w:eastAsia="en-GB"/>
                    </w:rPr>
                  </w:pPr>
                  <w:r w:rsidRPr="00C313A5">
                    <w:rPr>
                      <w:rFonts w:ascii="Arial" w:eastAsia="Times New Roman" w:hAnsi="Arial" w:cs="Arial"/>
                      <w:color w:val="000000"/>
                      <w:sz w:val="24"/>
                      <w:szCs w:val="24"/>
                      <w:lang w:eastAsia="en-GB"/>
                    </w:rPr>
                    <w:t>6.2. Processing of personal data for other purposes. If, by means of this Agreement, a Party will process personal data of the other Party for purposes other than those referred to in paragraph 6.1, the Parties undertake to sign a data processing agreement in accordance with the requirements imposed by EU Regulation 2016/679 ("GDPR"), national personal data protection legislation and in consideration of the recommendations/guidelines issued by the European Data Protection Board. The Data Processing Agreement will form an annex to this Agreement.</w:t>
                  </w:r>
                </w:p>
              </w:tc>
            </w:tr>
            <w:tr w:rsidR="0006399F" w:rsidRPr="00097D52" w14:paraId="6562DF73" w14:textId="77777777" w:rsidTr="00E8150C">
              <w:tc>
                <w:tcPr>
                  <w:tcW w:w="2500" w:type="pct"/>
                </w:tcPr>
                <w:p w14:paraId="7E6D1825" w14:textId="27B53DC9" w:rsidR="0006399F" w:rsidRPr="00A923B3" w:rsidRDefault="0006399F" w:rsidP="00E8150C">
                  <w:pPr>
                    <w:jc w:val="both"/>
                    <w:textAlignment w:val="baseline"/>
                    <w:rPr>
                      <w:rFonts w:ascii="Arial" w:eastAsia="Times New Roman" w:hAnsi="Arial" w:cs="Arial"/>
                      <w:color w:val="000000"/>
                      <w:sz w:val="24"/>
                      <w:szCs w:val="24"/>
                      <w:lang w:val="ro-RO" w:eastAsia="en-GB"/>
                    </w:rPr>
                  </w:pPr>
                  <w:r w:rsidRPr="0006399F">
                    <w:rPr>
                      <w:rFonts w:ascii="Arial" w:eastAsia="Times New Roman" w:hAnsi="Arial" w:cs="Arial"/>
                      <w:color w:val="000000"/>
                      <w:sz w:val="24"/>
                      <w:szCs w:val="24"/>
                      <w:lang w:val="ro-RO" w:eastAsia="en-GB"/>
                    </w:rPr>
                    <w:t>6.3. Prelucrările incidentale ale datelor cu caracter personal</w:t>
                  </w:r>
                </w:p>
              </w:tc>
              <w:tc>
                <w:tcPr>
                  <w:tcW w:w="2500" w:type="pct"/>
                  <w:shd w:val="clear" w:color="auto" w:fill="auto"/>
                </w:tcPr>
                <w:p w14:paraId="3A4432EF" w14:textId="762B5F6C" w:rsidR="0006399F" w:rsidRPr="00D50EEA" w:rsidRDefault="00C313A5" w:rsidP="00E8150C">
                  <w:pPr>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6.3. </w:t>
                  </w:r>
                  <w:r w:rsidRPr="00C313A5">
                    <w:rPr>
                      <w:rFonts w:ascii="Arial" w:eastAsia="Times New Roman" w:hAnsi="Arial" w:cs="Arial"/>
                      <w:color w:val="000000"/>
                      <w:sz w:val="24"/>
                      <w:szCs w:val="24"/>
                      <w:lang w:eastAsia="en-GB"/>
                    </w:rPr>
                    <w:t>Incidental processing of personal data</w:t>
                  </w:r>
                </w:p>
              </w:tc>
            </w:tr>
            <w:tr w:rsidR="0006399F" w:rsidRPr="00097D52" w14:paraId="37FC4D28" w14:textId="77777777" w:rsidTr="00E8150C">
              <w:tc>
                <w:tcPr>
                  <w:tcW w:w="2500" w:type="pct"/>
                </w:tcPr>
                <w:p w14:paraId="4086CF0B" w14:textId="529C8406" w:rsidR="0006399F" w:rsidRPr="00A923B3" w:rsidRDefault="0006399F" w:rsidP="00E8150C">
                  <w:pPr>
                    <w:jc w:val="both"/>
                    <w:textAlignment w:val="baseline"/>
                    <w:rPr>
                      <w:rFonts w:ascii="Arial" w:eastAsia="Times New Roman" w:hAnsi="Arial" w:cs="Arial"/>
                      <w:color w:val="000000"/>
                      <w:sz w:val="24"/>
                      <w:szCs w:val="24"/>
                      <w:lang w:val="ro-RO" w:eastAsia="en-GB"/>
                    </w:rPr>
                  </w:pPr>
                  <w:r w:rsidRPr="0006399F">
                    <w:rPr>
                      <w:rFonts w:ascii="Arial" w:eastAsia="Times New Roman" w:hAnsi="Arial" w:cs="Arial"/>
                      <w:color w:val="000000"/>
                      <w:sz w:val="24"/>
                      <w:szCs w:val="24"/>
                      <w:lang w:val="ro-RO" w:eastAsia="en-GB"/>
                    </w:rPr>
                    <w:t>(i)</w:t>
                  </w:r>
                  <w:r w:rsidRPr="0006399F">
                    <w:rPr>
                      <w:rFonts w:ascii="Arial" w:eastAsia="Times New Roman" w:hAnsi="Arial" w:cs="Arial"/>
                      <w:color w:val="000000"/>
                      <w:sz w:val="24"/>
                      <w:szCs w:val="24"/>
                      <w:lang w:val="ro-RO" w:eastAsia="en-GB"/>
                    </w:rPr>
                    <w:tab/>
                    <w:t>Părțile vor implementa măsuri tehnice și organizatorice pentru a preîntâmpina și limita prelucrările de date incidentale.</w:t>
                  </w:r>
                </w:p>
              </w:tc>
              <w:tc>
                <w:tcPr>
                  <w:tcW w:w="2500" w:type="pct"/>
                  <w:shd w:val="clear" w:color="auto" w:fill="auto"/>
                </w:tcPr>
                <w:p w14:paraId="0EC1B2FD" w14:textId="2FD51642" w:rsidR="0006399F" w:rsidRPr="00D50EEA" w:rsidRDefault="00C313A5" w:rsidP="00E8150C">
                  <w:pPr>
                    <w:jc w:val="both"/>
                    <w:textAlignment w:val="baseline"/>
                    <w:rPr>
                      <w:rFonts w:ascii="Arial" w:eastAsia="Times New Roman" w:hAnsi="Arial" w:cs="Arial"/>
                      <w:color w:val="000000"/>
                      <w:sz w:val="24"/>
                      <w:szCs w:val="24"/>
                      <w:lang w:eastAsia="en-GB"/>
                    </w:rPr>
                  </w:pPr>
                  <w:r w:rsidRPr="00C313A5">
                    <w:rPr>
                      <w:rFonts w:ascii="Arial" w:eastAsia="Times New Roman" w:hAnsi="Arial" w:cs="Arial"/>
                      <w:color w:val="000000"/>
                      <w:sz w:val="24"/>
                      <w:szCs w:val="24"/>
                      <w:lang w:eastAsia="en-GB"/>
                    </w:rPr>
                    <w:t>(i) The parties will implement technical and organisational measures to prevent and limit incidental data processing.</w:t>
                  </w:r>
                </w:p>
              </w:tc>
            </w:tr>
            <w:tr w:rsidR="0006399F" w:rsidRPr="00097D52" w14:paraId="410AFD85" w14:textId="77777777" w:rsidTr="00E8150C">
              <w:tc>
                <w:tcPr>
                  <w:tcW w:w="2500" w:type="pct"/>
                </w:tcPr>
                <w:p w14:paraId="6DD5D3D9" w14:textId="2B6EDFA4" w:rsidR="0006399F" w:rsidRPr="00A923B3" w:rsidRDefault="0006399F" w:rsidP="00E8150C">
                  <w:pPr>
                    <w:jc w:val="both"/>
                    <w:textAlignment w:val="baseline"/>
                    <w:rPr>
                      <w:rFonts w:ascii="Arial" w:eastAsia="Times New Roman" w:hAnsi="Arial" w:cs="Arial"/>
                      <w:color w:val="000000"/>
                      <w:sz w:val="24"/>
                      <w:szCs w:val="24"/>
                      <w:lang w:val="ro-RO" w:eastAsia="en-GB"/>
                    </w:rPr>
                  </w:pPr>
                  <w:r w:rsidRPr="0006399F">
                    <w:rPr>
                      <w:rFonts w:ascii="Arial" w:eastAsia="Times New Roman" w:hAnsi="Arial" w:cs="Arial"/>
                      <w:color w:val="000000"/>
                      <w:sz w:val="24"/>
                      <w:szCs w:val="24"/>
                      <w:lang w:val="ro-RO" w:eastAsia="en-GB"/>
                    </w:rPr>
                    <w:t>(ii)</w:t>
                  </w:r>
                  <w:r w:rsidRPr="0006399F">
                    <w:rPr>
                      <w:rFonts w:ascii="Arial" w:eastAsia="Times New Roman" w:hAnsi="Arial" w:cs="Arial"/>
                      <w:color w:val="000000"/>
                      <w:sz w:val="24"/>
                      <w:szCs w:val="24"/>
                      <w:lang w:val="ro-RO" w:eastAsia="en-GB"/>
                    </w:rPr>
                    <w:tab/>
                    <w:t>Dacă pe parcursul derulării Acordului, o Parte prelucrează în mod incidental date cu caracter personal ale celeilalte Părți, această prelucrare se va realiza cu respectarea principiului bunei-credințe și a prevederilor generale de confidențialitate.</w:t>
                  </w:r>
                </w:p>
              </w:tc>
              <w:tc>
                <w:tcPr>
                  <w:tcW w:w="2500" w:type="pct"/>
                  <w:shd w:val="clear" w:color="auto" w:fill="auto"/>
                </w:tcPr>
                <w:p w14:paraId="3F2D1EFF" w14:textId="011EDED9" w:rsidR="0006399F" w:rsidRPr="00D50EEA" w:rsidRDefault="00C313A5" w:rsidP="00E8150C">
                  <w:pPr>
                    <w:jc w:val="both"/>
                    <w:textAlignment w:val="baseline"/>
                    <w:rPr>
                      <w:rFonts w:ascii="Arial" w:eastAsia="Times New Roman" w:hAnsi="Arial" w:cs="Arial"/>
                      <w:color w:val="000000"/>
                      <w:sz w:val="24"/>
                      <w:szCs w:val="24"/>
                      <w:lang w:eastAsia="en-GB"/>
                    </w:rPr>
                  </w:pPr>
                  <w:r w:rsidRPr="00C313A5">
                    <w:rPr>
                      <w:rFonts w:ascii="Arial" w:eastAsia="Times New Roman" w:hAnsi="Arial" w:cs="Arial"/>
                      <w:color w:val="000000"/>
                      <w:sz w:val="24"/>
                      <w:szCs w:val="24"/>
                      <w:lang w:eastAsia="en-GB"/>
                    </w:rPr>
                    <w:t>(ii) If, in the course of the Agreement, one Party incidentally processes personal data of the other Party, such processing shall be carried out in accordance with the principle of good faith and general confidentiality provisions.</w:t>
                  </w:r>
                </w:p>
              </w:tc>
            </w:tr>
            <w:tr w:rsidR="0006399F" w:rsidRPr="00097D52" w14:paraId="0D474821" w14:textId="77777777" w:rsidTr="00E8150C">
              <w:tc>
                <w:tcPr>
                  <w:tcW w:w="2500" w:type="pct"/>
                </w:tcPr>
                <w:p w14:paraId="10BBE19C" w14:textId="7FA8F338" w:rsidR="0006399F" w:rsidRPr="00A923B3" w:rsidRDefault="0006399F" w:rsidP="00E8150C">
                  <w:pPr>
                    <w:jc w:val="both"/>
                    <w:textAlignment w:val="baseline"/>
                    <w:rPr>
                      <w:rFonts w:ascii="Arial" w:eastAsia="Times New Roman" w:hAnsi="Arial" w:cs="Arial"/>
                      <w:color w:val="000000"/>
                      <w:sz w:val="24"/>
                      <w:szCs w:val="24"/>
                      <w:lang w:val="ro-RO" w:eastAsia="en-GB"/>
                    </w:rPr>
                  </w:pPr>
                  <w:r w:rsidRPr="0006399F">
                    <w:rPr>
                      <w:rFonts w:ascii="Arial" w:eastAsia="Times New Roman" w:hAnsi="Arial" w:cs="Arial"/>
                      <w:color w:val="000000"/>
                      <w:sz w:val="24"/>
                      <w:szCs w:val="24"/>
                      <w:lang w:val="ro-RO" w:eastAsia="en-GB"/>
                    </w:rPr>
                    <w:t>(iii)</w:t>
                  </w:r>
                  <w:r w:rsidRPr="0006399F">
                    <w:rPr>
                      <w:rFonts w:ascii="Arial" w:eastAsia="Times New Roman" w:hAnsi="Arial" w:cs="Arial"/>
                      <w:color w:val="000000"/>
                      <w:sz w:val="24"/>
                      <w:szCs w:val="24"/>
                      <w:lang w:val="ro-RO" w:eastAsia="en-GB"/>
                    </w:rPr>
                    <w:tab/>
                    <w:t>Orice prelucrare incidentală de date trebuie adusă la cunoștința celeilalte Părți, în cel mai scurt timp</w:t>
                  </w:r>
                </w:p>
              </w:tc>
              <w:tc>
                <w:tcPr>
                  <w:tcW w:w="2500" w:type="pct"/>
                  <w:shd w:val="clear" w:color="auto" w:fill="auto"/>
                </w:tcPr>
                <w:p w14:paraId="12CAE887" w14:textId="3D1410D5" w:rsidR="0006399F" w:rsidRPr="00D50EEA" w:rsidRDefault="00C313A5" w:rsidP="00E8150C">
                  <w:pPr>
                    <w:jc w:val="both"/>
                    <w:textAlignment w:val="baseline"/>
                    <w:rPr>
                      <w:rFonts w:ascii="Arial" w:eastAsia="Times New Roman" w:hAnsi="Arial" w:cs="Arial"/>
                      <w:color w:val="000000"/>
                      <w:sz w:val="24"/>
                      <w:szCs w:val="24"/>
                      <w:lang w:eastAsia="en-GB"/>
                    </w:rPr>
                  </w:pPr>
                  <w:r w:rsidRPr="00C313A5">
                    <w:rPr>
                      <w:rFonts w:ascii="Arial" w:eastAsia="Times New Roman" w:hAnsi="Arial" w:cs="Arial"/>
                      <w:color w:val="000000"/>
                      <w:sz w:val="24"/>
                      <w:szCs w:val="24"/>
                      <w:lang w:eastAsia="en-GB"/>
                    </w:rPr>
                    <w:t>(iii) Any incidental processing of data must be notified to the other Party as soon as possible</w:t>
                  </w:r>
                </w:p>
              </w:tc>
            </w:tr>
            <w:tr w:rsidR="0006399F" w:rsidRPr="00097D52" w14:paraId="6C54B9A1" w14:textId="77777777" w:rsidTr="00E8150C">
              <w:tc>
                <w:tcPr>
                  <w:tcW w:w="2500" w:type="pct"/>
                </w:tcPr>
                <w:p w14:paraId="1DA91D51" w14:textId="327FB801" w:rsidR="0006399F" w:rsidRPr="00A923B3" w:rsidRDefault="0006399F" w:rsidP="00E8150C">
                  <w:pPr>
                    <w:jc w:val="both"/>
                    <w:textAlignment w:val="baseline"/>
                    <w:rPr>
                      <w:rFonts w:ascii="Arial" w:eastAsia="Times New Roman" w:hAnsi="Arial" w:cs="Arial"/>
                      <w:color w:val="000000"/>
                      <w:sz w:val="24"/>
                      <w:szCs w:val="24"/>
                      <w:lang w:val="ro-RO" w:eastAsia="en-GB"/>
                    </w:rPr>
                  </w:pPr>
                  <w:r w:rsidRPr="0006399F">
                    <w:rPr>
                      <w:rFonts w:ascii="Arial" w:eastAsia="Times New Roman" w:hAnsi="Arial" w:cs="Arial"/>
                      <w:color w:val="000000"/>
                      <w:sz w:val="24"/>
                      <w:szCs w:val="24"/>
                      <w:lang w:val="ro-RO" w:eastAsia="en-GB"/>
                    </w:rPr>
                    <w:t xml:space="preserve">6.4. Incidentele de Securitate cu privire la datele cu caracter personal prelucrate conform art. 6.1 si 6.3 de mai sus, Părțile se vor notifica reciproc în cel mult 24 de ore de la producerea oricărui incident de securitate asupra datelor cu caracter personal ale celeilalte părți. Notificarea va conține cel puțin următoarele detalii: (a) descrierea incidentului de securitate; (b) tipul de date care a făcut obiectul incidentului de securitate; (c) identitatea persoanelor vizate sau dacă nu este posibil, numărul de persoane vizate afectate; (d) consecințele produse persoanelor vizate afectate de incidentul de </w:t>
                  </w:r>
                  <w:r w:rsidRPr="0006399F">
                    <w:rPr>
                      <w:rFonts w:ascii="Arial" w:eastAsia="Times New Roman" w:hAnsi="Arial" w:cs="Arial"/>
                      <w:color w:val="000000"/>
                      <w:sz w:val="24"/>
                      <w:szCs w:val="24"/>
                      <w:lang w:val="ro-RO" w:eastAsia="en-GB"/>
                    </w:rPr>
                    <w:lastRenderedPageBreak/>
                    <w:t>securitate; (e) o descriere a măsurilor luate sau pe care urmează să le ia pentru soluționarea sau diminuarea impactului produs de incidentul de securitate, precum și termenul de implementare a acestor măsuri; (f) datele de contact ale responsabilului cu protecția datelor; (g) orice alte informații relevante cu privire la incidentul de securitate.</w:t>
                  </w:r>
                </w:p>
              </w:tc>
              <w:tc>
                <w:tcPr>
                  <w:tcW w:w="2500" w:type="pct"/>
                  <w:shd w:val="clear" w:color="auto" w:fill="auto"/>
                </w:tcPr>
                <w:p w14:paraId="7BD66E5C" w14:textId="706024A7" w:rsidR="0006399F" w:rsidRPr="00D50EEA" w:rsidRDefault="00C313A5" w:rsidP="00E8150C">
                  <w:pPr>
                    <w:jc w:val="both"/>
                    <w:textAlignment w:val="baseline"/>
                    <w:rPr>
                      <w:rFonts w:ascii="Arial" w:eastAsia="Times New Roman" w:hAnsi="Arial" w:cs="Arial"/>
                      <w:color w:val="000000"/>
                      <w:sz w:val="24"/>
                      <w:szCs w:val="24"/>
                      <w:lang w:eastAsia="en-GB"/>
                    </w:rPr>
                  </w:pPr>
                  <w:r w:rsidRPr="00C313A5">
                    <w:rPr>
                      <w:rFonts w:ascii="Arial" w:eastAsia="Times New Roman" w:hAnsi="Arial" w:cs="Arial"/>
                      <w:color w:val="000000"/>
                      <w:sz w:val="24"/>
                      <w:szCs w:val="24"/>
                      <w:lang w:eastAsia="en-GB"/>
                    </w:rPr>
                    <w:lastRenderedPageBreak/>
                    <w:t xml:space="preserve">6.4. In the event of Security Incidents with respect to personal data processed pursuant to Articles 6.1 and 6.3 above, the Parties shall notify each other no later than 24 hours after the occurrence of any Security Incident with respect to personal data of the other Party. The notification shall contain at least the following details: (a) a description of the security incident; (b) the type of data subject to the security incident; (c) the identity of the data subjects, or if not possible, the number of data subjects affected; (d) the consequences for data subjects affected by the security incident; (e) a description of the </w:t>
                  </w:r>
                  <w:r w:rsidRPr="00C313A5">
                    <w:rPr>
                      <w:rFonts w:ascii="Arial" w:eastAsia="Times New Roman" w:hAnsi="Arial" w:cs="Arial"/>
                      <w:color w:val="000000"/>
                      <w:sz w:val="24"/>
                      <w:szCs w:val="24"/>
                      <w:lang w:eastAsia="en-GB"/>
                    </w:rPr>
                    <w:lastRenderedPageBreak/>
                    <w:t>measures taken or to be taken to address or mitigate the impact of the security incident and the timeframe for implementation of such measures; (f) the contact details of the Data Protection Officer; (g) any other relevant information regarding the security incident.</w:t>
                  </w:r>
                </w:p>
              </w:tc>
            </w:tr>
            <w:tr w:rsidR="00A814F1" w:rsidRPr="00097D52" w14:paraId="574F7925" w14:textId="77777777" w:rsidTr="00A923B3">
              <w:tc>
                <w:tcPr>
                  <w:tcW w:w="2500" w:type="pct"/>
                </w:tcPr>
                <w:p w14:paraId="6194864E" w14:textId="77777777" w:rsidR="00A814F1" w:rsidRPr="00A923B3" w:rsidRDefault="00A814F1" w:rsidP="00E8150C">
                  <w:pPr>
                    <w:jc w:val="both"/>
                    <w:textAlignment w:val="baseline"/>
                    <w:rPr>
                      <w:rFonts w:ascii="Arial" w:eastAsia="Times New Roman" w:hAnsi="Arial" w:cs="Arial"/>
                      <w:color w:val="000000"/>
                      <w:sz w:val="24"/>
                      <w:szCs w:val="24"/>
                      <w:lang w:val="ro-RO" w:eastAsia="en-GB"/>
                    </w:rPr>
                  </w:pPr>
                </w:p>
              </w:tc>
              <w:tc>
                <w:tcPr>
                  <w:tcW w:w="2500" w:type="pct"/>
                </w:tcPr>
                <w:p w14:paraId="19F140CB" w14:textId="77777777" w:rsidR="00A814F1" w:rsidRPr="00D50EEA" w:rsidRDefault="00A814F1" w:rsidP="00E8150C">
                  <w:pPr>
                    <w:jc w:val="both"/>
                    <w:textAlignment w:val="baseline"/>
                    <w:rPr>
                      <w:rFonts w:ascii="Arial" w:eastAsia="Times New Roman" w:hAnsi="Arial" w:cs="Arial"/>
                      <w:color w:val="000000"/>
                      <w:sz w:val="24"/>
                      <w:szCs w:val="24"/>
                      <w:lang w:eastAsia="en-GB"/>
                    </w:rPr>
                  </w:pPr>
                </w:p>
              </w:tc>
            </w:tr>
            <w:tr w:rsidR="00895E4D" w:rsidRPr="00097D52" w14:paraId="5B783FF3" w14:textId="6ED8E757" w:rsidTr="00A923B3">
              <w:tc>
                <w:tcPr>
                  <w:tcW w:w="2500" w:type="pct"/>
                </w:tcPr>
                <w:p w14:paraId="78226B38" w14:textId="0F570E5B" w:rsidR="00895E4D" w:rsidRPr="00A923B3" w:rsidRDefault="00225B7B" w:rsidP="00E8150C">
                  <w:pPr>
                    <w:jc w:val="both"/>
                    <w:textAlignment w:val="baseline"/>
                    <w:rPr>
                      <w:rFonts w:ascii="Arial" w:eastAsia="Times New Roman" w:hAnsi="Arial" w:cs="Arial"/>
                      <w:b/>
                      <w:bCs/>
                      <w:color w:val="000000"/>
                      <w:sz w:val="24"/>
                      <w:szCs w:val="24"/>
                      <w:lang w:val="ro-RO" w:eastAsia="en-GB"/>
                    </w:rPr>
                  </w:pPr>
                  <w:r>
                    <w:rPr>
                      <w:rFonts w:ascii="Arial" w:eastAsia="Times New Roman" w:hAnsi="Arial" w:cs="Arial"/>
                      <w:b/>
                      <w:bCs/>
                      <w:color w:val="000000"/>
                      <w:sz w:val="24"/>
                      <w:szCs w:val="24"/>
                      <w:lang w:val="ro-RO" w:eastAsia="en-GB"/>
                    </w:rPr>
                    <w:t xml:space="preserve">Art. </w:t>
                  </w:r>
                  <w:r w:rsidR="00A814F1">
                    <w:rPr>
                      <w:rFonts w:ascii="Arial" w:eastAsia="Times New Roman" w:hAnsi="Arial" w:cs="Arial"/>
                      <w:b/>
                      <w:bCs/>
                      <w:color w:val="000000"/>
                      <w:sz w:val="24"/>
                      <w:szCs w:val="24"/>
                      <w:lang w:val="ro-RO" w:eastAsia="en-GB"/>
                    </w:rPr>
                    <w:t>7</w:t>
                  </w:r>
                  <w:r w:rsidR="00895E4D" w:rsidRPr="00A923B3">
                    <w:rPr>
                      <w:rFonts w:ascii="Arial" w:eastAsia="Times New Roman" w:hAnsi="Arial" w:cs="Arial"/>
                      <w:b/>
                      <w:bCs/>
                      <w:color w:val="000000"/>
                      <w:sz w:val="24"/>
                      <w:szCs w:val="24"/>
                      <w:lang w:val="ro-RO" w:eastAsia="en-GB"/>
                    </w:rPr>
                    <w:t>. Rezili</w:t>
                  </w:r>
                  <w:r>
                    <w:rPr>
                      <w:rFonts w:ascii="Arial" w:eastAsia="Times New Roman" w:hAnsi="Arial" w:cs="Arial"/>
                      <w:b/>
                      <w:bCs/>
                      <w:color w:val="000000"/>
                      <w:sz w:val="24"/>
                      <w:szCs w:val="24"/>
                      <w:lang w:val="ro-RO" w:eastAsia="en-GB"/>
                    </w:rPr>
                    <w:t>erea și încetarea Acordului</w:t>
                  </w:r>
                </w:p>
              </w:tc>
              <w:tc>
                <w:tcPr>
                  <w:tcW w:w="2500" w:type="pct"/>
                </w:tcPr>
                <w:p w14:paraId="122FE513" w14:textId="0A67AEED" w:rsidR="00895E4D" w:rsidRPr="00D50EEA" w:rsidRDefault="00895E4D" w:rsidP="00E8150C">
                  <w:pPr>
                    <w:jc w:val="both"/>
                    <w:textAlignment w:val="baseline"/>
                    <w:rPr>
                      <w:rFonts w:ascii="Arial" w:eastAsia="Times New Roman" w:hAnsi="Arial" w:cs="Arial"/>
                      <w:b/>
                      <w:bCs/>
                      <w:color w:val="000000"/>
                      <w:sz w:val="24"/>
                      <w:szCs w:val="24"/>
                      <w:lang w:eastAsia="en-GB"/>
                    </w:rPr>
                  </w:pPr>
                  <w:r w:rsidRPr="00D50EEA">
                    <w:rPr>
                      <w:rFonts w:ascii="Arial" w:eastAsia="Times New Roman" w:hAnsi="Arial" w:cs="Arial"/>
                      <w:b/>
                      <w:color w:val="000000"/>
                      <w:sz w:val="24"/>
                      <w:szCs w:val="24"/>
                      <w:lang w:bidi="en-US"/>
                    </w:rPr>
                    <w:t>Art</w:t>
                  </w:r>
                  <w:r w:rsidR="00225B7B">
                    <w:rPr>
                      <w:rFonts w:ascii="Arial" w:eastAsia="Times New Roman" w:hAnsi="Arial" w:cs="Arial"/>
                      <w:b/>
                      <w:color w:val="000000"/>
                      <w:sz w:val="24"/>
                      <w:szCs w:val="24"/>
                      <w:lang w:bidi="en-US"/>
                    </w:rPr>
                    <w:t>icle</w:t>
                  </w:r>
                  <w:r w:rsidR="00604706">
                    <w:rPr>
                      <w:rFonts w:ascii="Arial" w:eastAsia="Times New Roman" w:hAnsi="Arial" w:cs="Arial"/>
                      <w:b/>
                      <w:color w:val="000000"/>
                      <w:sz w:val="24"/>
                      <w:szCs w:val="24"/>
                      <w:lang w:bidi="en-US"/>
                    </w:rPr>
                    <w:t xml:space="preserve"> </w:t>
                  </w:r>
                  <w:r w:rsidR="00A814F1">
                    <w:rPr>
                      <w:rFonts w:ascii="Arial" w:eastAsia="Times New Roman" w:hAnsi="Arial" w:cs="Arial"/>
                      <w:b/>
                      <w:color w:val="000000"/>
                      <w:sz w:val="24"/>
                      <w:szCs w:val="24"/>
                      <w:lang w:bidi="en-US"/>
                    </w:rPr>
                    <w:t>7</w:t>
                  </w:r>
                  <w:r w:rsidRPr="00D50EEA">
                    <w:rPr>
                      <w:rFonts w:ascii="Arial" w:eastAsia="Times New Roman" w:hAnsi="Arial" w:cs="Arial"/>
                      <w:b/>
                      <w:color w:val="000000"/>
                      <w:sz w:val="24"/>
                      <w:szCs w:val="24"/>
                      <w:lang w:bidi="en-US"/>
                    </w:rPr>
                    <w:t>. Term</w:t>
                  </w:r>
                  <w:r w:rsidR="00225B7B">
                    <w:rPr>
                      <w:rFonts w:ascii="Arial" w:eastAsia="Times New Roman" w:hAnsi="Arial" w:cs="Arial"/>
                      <w:b/>
                      <w:color w:val="000000"/>
                      <w:sz w:val="24"/>
                      <w:szCs w:val="24"/>
                      <w:lang w:bidi="en-US"/>
                    </w:rPr>
                    <w:t>ination and Cessation of the Agreement</w:t>
                  </w:r>
                </w:p>
              </w:tc>
            </w:tr>
            <w:tr w:rsidR="00895E4D" w:rsidRPr="00097D52" w14:paraId="6562F6EA" w14:textId="5273D61B" w:rsidTr="00A923B3">
              <w:tc>
                <w:tcPr>
                  <w:tcW w:w="2500" w:type="pct"/>
                </w:tcPr>
                <w:p w14:paraId="2F3A29D1" w14:textId="77777777" w:rsidR="00895E4D" w:rsidRPr="00A923B3" w:rsidRDefault="00895E4D" w:rsidP="00E8150C">
                  <w:pPr>
                    <w:jc w:val="both"/>
                    <w:textAlignment w:val="baseline"/>
                    <w:rPr>
                      <w:rFonts w:ascii="Arial" w:eastAsia="Times New Roman" w:hAnsi="Arial" w:cs="Arial"/>
                      <w:b/>
                      <w:bCs/>
                      <w:color w:val="000000"/>
                      <w:sz w:val="24"/>
                      <w:szCs w:val="24"/>
                      <w:lang w:val="ro-RO" w:eastAsia="en-GB"/>
                    </w:rPr>
                  </w:pPr>
                </w:p>
              </w:tc>
              <w:tc>
                <w:tcPr>
                  <w:tcW w:w="2500" w:type="pct"/>
                </w:tcPr>
                <w:p w14:paraId="40E9993C" w14:textId="77777777" w:rsidR="00895E4D" w:rsidRPr="00D50EEA" w:rsidRDefault="00895E4D" w:rsidP="00E8150C">
                  <w:pPr>
                    <w:jc w:val="both"/>
                    <w:textAlignment w:val="baseline"/>
                    <w:rPr>
                      <w:rFonts w:ascii="Arial" w:eastAsia="Times New Roman" w:hAnsi="Arial" w:cs="Arial"/>
                      <w:b/>
                      <w:bCs/>
                      <w:color w:val="000000"/>
                      <w:sz w:val="24"/>
                      <w:szCs w:val="24"/>
                      <w:lang w:eastAsia="en-GB"/>
                    </w:rPr>
                  </w:pPr>
                </w:p>
              </w:tc>
            </w:tr>
            <w:tr w:rsidR="00895E4D" w:rsidRPr="00097D52" w14:paraId="4D54B67C" w14:textId="5CA85AF4" w:rsidTr="00A923B3">
              <w:tc>
                <w:tcPr>
                  <w:tcW w:w="2500" w:type="pct"/>
                </w:tcPr>
                <w:p w14:paraId="6FDFC678" w14:textId="1F297550" w:rsidR="00225B7B" w:rsidRPr="00D60EB8" w:rsidRDefault="00A814F1" w:rsidP="00E8150C">
                  <w:pPr>
                    <w:tabs>
                      <w:tab w:val="left" w:pos="567"/>
                    </w:tabs>
                    <w:jc w:val="both"/>
                    <w:rPr>
                      <w:rFonts w:ascii="Arial" w:eastAsia="Times New Roman" w:hAnsi="Arial" w:cs="Arial"/>
                      <w:color w:val="000000"/>
                      <w:sz w:val="24"/>
                      <w:szCs w:val="24"/>
                      <w:lang w:val="ro-RO" w:eastAsia="en-GB"/>
                    </w:rPr>
                  </w:pPr>
                  <w:r>
                    <w:rPr>
                      <w:rFonts w:ascii="Arial" w:eastAsia="Times New Roman" w:hAnsi="Arial" w:cs="Arial"/>
                      <w:color w:val="000000"/>
                      <w:sz w:val="24"/>
                      <w:szCs w:val="24"/>
                      <w:lang w:val="ro-RO" w:eastAsia="en-GB"/>
                    </w:rPr>
                    <w:t>7</w:t>
                  </w:r>
                  <w:r w:rsidR="00225B7B" w:rsidRPr="00D60EB8">
                    <w:rPr>
                      <w:rFonts w:ascii="Arial" w:eastAsia="Times New Roman" w:hAnsi="Arial" w:cs="Arial"/>
                      <w:color w:val="000000"/>
                      <w:sz w:val="24"/>
                      <w:szCs w:val="24"/>
                      <w:lang w:val="ro-RO" w:eastAsia="en-GB"/>
                    </w:rPr>
                    <w:t>.1. Prezentul acord încetează în următoarele cazuri:</w:t>
                  </w:r>
                </w:p>
                <w:p w14:paraId="691931DD" w14:textId="4B7EB3F8" w:rsidR="00225B7B" w:rsidRPr="00D60EB8" w:rsidRDefault="00225B7B" w:rsidP="00E8150C">
                  <w:pPr>
                    <w:tabs>
                      <w:tab w:val="left" w:pos="408"/>
                      <w:tab w:val="left" w:pos="567"/>
                    </w:tabs>
                    <w:jc w:val="both"/>
                    <w:rPr>
                      <w:rFonts w:ascii="Arial" w:eastAsia="Times New Roman" w:hAnsi="Arial" w:cs="Arial"/>
                      <w:color w:val="000000"/>
                      <w:sz w:val="24"/>
                      <w:szCs w:val="24"/>
                      <w:lang w:val="ro-RO" w:eastAsia="en-GB"/>
                    </w:rPr>
                  </w:pPr>
                  <w:r w:rsidRPr="00D60EB8">
                    <w:rPr>
                      <w:rFonts w:ascii="Arial" w:eastAsia="Times New Roman" w:hAnsi="Arial" w:cs="Arial"/>
                      <w:color w:val="000000"/>
                      <w:sz w:val="24"/>
                      <w:szCs w:val="24"/>
                      <w:lang w:val="ro-RO" w:eastAsia="en-GB"/>
                    </w:rPr>
                    <w:t>a) Părţile convin de comun acord încetarea acordului;</w:t>
                  </w:r>
                </w:p>
                <w:p w14:paraId="5FD74C94" w14:textId="48329031" w:rsidR="00225B7B" w:rsidRPr="00D60EB8" w:rsidRDefault="00225B7B" w:rsidP="00E8150C">
                  <w:pPr>
                    <w:jc w:val="both"/>
                    <w:textAlignment w:val="baseline"/>
                    <w:rPr>
                      <w:sz w:val="23"/>
                      <w:szCs w:val="23"/>
                      <w:lang w:val="ro-RO"/>
                    </w:rPr>
                  </w:pPr>
                  <w:r w:rsidRPr="00D60EB8">
                    <w:rPr>
                      <w:rFonts w:ascii="Arial" w:eastAsia="Times New Roman" w:hAnsi="Arial" w:cs="Arial"/>
                      <w:color w:val="000000"/>
                      <w:sz w:val="24"/>
                      <w:szCs w:val="24"/>
                      <w:lang w:val="ro-RO" w:eastAsia="en-GB"/>
                    </w:rPr>
                    <w:t xml:space="preserve">b) Expirarea </w:t>
                  </w:r>
                  <w:r w:rsidRPr="00D60EB8">
                    <w:rPr>
                      <w:rFonts w:ascii="Arial" w:eastAsia="Times New Roman" w:hAnsi="Arial" w:cs="Arial"/>
                      <w:sz w:val="24"/>
                      <w:szCs w:val="24"/>
                      <w:lang w:val="ro-RO" w:eastAsia="en-GB"/>
                    </w:rPr>
                    <w:t xml:space="preserve">duratei pentru care a fost încheiat, în situaţia în care Părţile nu decid de comun acord prelungirea acestuia prin intermediul unui act adiţional semnat de ambele </w:t>
                  </w:r>
                  <w:r>
                    <w:rPr>
                      <w:rFonts w:ascii="Arial" w:eastAsia="Times New Roman" w:hAnsi="Arial" w:cs="Arial"/>
                      <w:sz w:val="24"/>
                      <w:szCs w:val="24"/>
                      <w:lang w:val="ro-RO" w:eastAsia="en-GB"/>
                    </w:rPr>
                    <w:t>P</w:t>
                  </w:r>
                  <w:r w:rsidRPr="00D60EB8">
                    <w:rPr>
                      <w:rFonts w:ascii="Arial" w:eastAsia="Times New Roman" w:hAnsi="Arial" w:cs="Arial"/>
                      <w:sz w:val="24"/>
                      <w:szCs w:val="24"/>
                      <w:lang w:val="ro-RO" w:eastAsia="en-GB"/>
                    </w:rPr>
                    <w:t>ărţi</w:t>
                  </w:r>
                  <w:r w:rsidRPr="00D60EB8">
                    <w:rPr>
                      <w:sz w:val="23"/>
                      <w:szCs w:val="23"/>
                      <w:lang w:val="ro-RO"/>
                    </w:rPr>
                    <w:t>;</w:t>
                  </w:r>
                </w:p>
                <w:p w14:paraId="61A1BD4E" w14:textId="7B01E8DD" w:rsidR="00225B7B" w:rsidRPr="00D60EB8" w:rsidRDefault="00225B7B" w:rsidP="00E8150C">
                  <w:pPr>
                    <w:jc w:val="both"/>
                    <w:textAlignment w:val="baseline"/>
                    <w:rPr>
                      <w:rFonts w:ascii="Arial" w:eastAsia="Times New Roman" w:hAnsi="Arial" w:cs="Arial"/>
                      <w:sz w:val="24"/>
                      <w:szCs w:val="24"/>
                      <w:lang w:val="ro-RO" w:eastAsia="en-GB"/>
                    </w:rPr>
                  </w:pPr>
                  <w:r w:rsidRPr="00D60EB8">
                    <w:rPr>
                      <w:rFonts w:ascii="Arial" w:eastAsia="Times New Roman" w:hAnsi="Arial" w:cs="Arial"/>
                      <w:sz w:val="24"/>
                      <w:szCs w:val="24"/>
                      <w:lang w:val="ro-RO" w:eastAsia="en-GB"/>
                    </w:rPr>
                    <w:t>c) Prin denunţare unilaterală de către</w:t>
                  </w:r>
                  <w:r>
                    <w:rPr>
                      <w:rFonts w:ascii="Arial" w:eastAsia="Times New Roman" w:hAnsi="Arial" w:cs="Arial"/>
                      <w:sz w:val="24"/>
                      <w:szCs w:val="24"/>
                      <w:lang w:val="ro-RO" w:eastAsia="en-GB"/>
                    </w:rPr>
                    <w:t xml:space="preserve">  </w:t>
                  </w:r>
                  <w:r w:rsidRPr="00D60EB8">
                    <w:rPr>
                      <w:rFonts w:ascii="Arial" w:eastAsia="Times New Roman" w:hAnsi="Arial" w:cs="Arial"/>
                      <w:sz w:val="24"/>
                      <w:szCs w:val="24"/>
                      <w:lang w:val="ro-RO" w:eastAsia="en-GB"/>
                    </w:rPr>
                    <w:t xml:space="preserve"> oricare dintre Părţi, printr-o notificare scrisă trimisă cele</w:t>
                  </w:r>
                  <w:r>
                    <w:rPr>
                      <w:rFonts w:ascii="Arial" w:eastAsia="Times New Roman" w:hAnsi="Arial" w:cs="Arial"/>
                      <w:sz w:val="24"/>
                      <w:szCs w:val="24"/>
                      <w:lang w:val="ro-RO" w:eastAsia="en-GB"/>
                    </w:rPr>
                    <w:t>i</w:t>
                  </w:r>
                  <w:r w:rsidRPr="00D60EB8">
                    <w:rPr>
                      <w:rFonts w:ascii="Arial" w:eastAsia="Times New Roman" w:hAnsi="Arial" w:cs="Arial"/>
                      <w:sz w:val="24"/>
                      <w:szCs w:val="24"/>
                      <w:lang w:val="ro-RO" w:eastAsia="en-GB"/>
                    </w:rPr>
                    <w:t>lalte Părţi cu cel puţin 10 (zece) zile calendaristice înainte de data încetării Acordului, fără ca Partea care denunţă Acordul să expună motivele de denunţare.</w:t>
                  </w:r>
                </w:p>
                <w:p w14:paraId="14E836A0" w14:textId="77777777" w:rsidR="00225B7B" w:rsidRPr="00D60EB8" w:rsidRDefault="00225B7B" w:rsidP="00E8150C">
                  <w:pPr>
                    <w:jc w:val="both"/>
                    <w:textAlignment w:val="baseline"/>
                    <w:rPr>
                      <w:rFonts w:ascii="Arial" w:eastAsia="Times New Roman" w:hAnsi="Arial" w:cs="Arial"/>
                      <w:sz w:val="24"/>
                      <w:szCs w:val="24"/>
                      <w:lang w:val="ro-RO" w:eastAsia="en-GB"/>
                    </w:rPr>
                  </w:pPr>
                </w:p>
                <w:p w14:paraId="75455612" w14:textId="77777777" w:rsidR="003923B4" w:rsidRDefault="00A814F1" w:rsidP="00E8150C">
                  <w:pPr>
                    <w:jc w:val="both"/>
                    <w:textAlignment w:val="baseline"/>
                    <w:rPr>
                      <w:rFonts w:ascii="Arial" w:eastAsia="Times New Roman" w:hAnsi="Arial" w:cs="Arial"/>
                      <w:sz w:val="24"/>
                      <w:szCs w:val="24"/>
                      <w:lang w:val="ro-RO" w:eastAsia="en-GB"/>
                    </w:rPr>
                  </w:pPr>
                  <w:r>
                    <w:rPr>
                      <w:rFonts w:ascii="Arial" w:eastAsia="Times New Roman" w:hAnsi="Arial" w:cs="Arial"/>
                      <w:sz w:val="24"/>
                      <w:szCs w:val="24"/>
                      <w:lang w:val="ro-RO" w:eastAsia="en-GB"/>
                    </w:rPr>
                    <w:t>7</w:t>
                  </w:r>
                  <w:r w:rsidR="00225B7B" w:rsidRPr="00D60EB8">
                    <w:rPr>
                      <w:rFonts w:ascii="Arial" w:eastAsia="Times New Roman" w:hAnsi="Arial" w:cs="Arial"/>
                      <w:sz w:val="24"/>
                      <w:szCs w:val="24"/>
                      <w:lang w:val="ro-RO" w:eastAsia="en-GB"/>
                    </w:rPr>
                    <w:t>.2. Încetarea Acordului, indiferent de modalitatea în care are loc, nu va avea niciun efect asupra obligaţiilor deja scadente între Părţi la momentul încetării.</w:t>
                  </w:r>
                </w:p>
                <w:p w14:paraId="301B1316" w14:textId="77777777" w:rsidR="008257DA" w:rsidRDefault="008257DA" w:rsidP="00E8150C">
                  <w:pPr>
                    <w:jc w:val="both"/>
                    <w:textAlignment w:val="baseline"/>
                    <w:rPr>
                      <w:sz w:val="23"/>
                      <w:szCs w:val="23"/>
                      <w:lang w:val="ro-RO" w:eastAsia="en-GB"/>
                    </w:rPr>
                  </w:pPr>
                </w:p>
                <w:p w14:paraId="412AF0E8" w14:textId="77777777" w:rsidR="008257DA" w:rsidRDefault="008257DA" w:rsidP="00E8150C">
                  <w:pPr>
                    <w:jc w:val="both"/>
                    <w:textAlignment w:val="baseline"/>
                    <w:rPr>
                      <w:sz w:val="23"/>
                      <w:szCs w:val="23"/>
                      <w:lang w:val="ro-RO" w:eastAsia="en-GB"/>
                    </w:rPr>
                  </w:pPr>
                </w:p>
                <w:p w14:paraId="7A3862B9" w14:textId="77777777" w:rsidR="008257DA" w:rsidRDefault="008257DA" w:rsidP="00E8150C">
                  <w:pPr>
                    <w:jc w:val="both"/>
                    <w:textAlignment w:val="baseline"/>
                    <w:rPr>
                      <w:sz w:val="23"/>
                      <w:szCs w:val="23"/>
                      <w:lang w:val="ro-RO" w:eastAsia="en-GB"/>
                    </w:rPr>
                  </w:pPr>
                </w:p>
                <w:p w14:paraId="20A74D7F" w14:textId="2768CACA" w:rsidR="008257DA" w:rsidRPr="00225B7B" w:rsidRDefault="008257DA" w:rsidP="00E8150C">
                  <w:pPr>
                    <w:jc w:val="both"/>
                    <w:textAlignment w:val="baseline"/>
                    <w:rPr>
                      <w:sz w:val="23"/>
                      <w:szCs w:val="23"/>
                      <w:lang w:val="ro-RO"/>
                    </w:rPr>
                  </w:pPr>
                </w:p>
              </w:tc>
              <w:tc>
                <w:tcPr>
                  <w:tcW w:w="2500" w:type="pct"/>
                </w:tcPr>
                <w:p w14:paraId="1801696C" w14:textId="2E17CF9C" w:rsidR="003923B4" w:rsidRDefault="00A814F1" w:rsidP="00E8150C">
                  <w:pPr>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w:t>
                  </w:r>
                  <w:r w:rsidR="00225B7B">
                    <w:rPr>
                      <w:rFonts w:ascii="Arial" w:eastAsia="Times New Roman" w:hAnsi="Arial" w:cs="Arial"/>
                      <w:color w:val="000000"/>
                      <w:sz w:val="24"/>
                      <w:szCs w:val="24"/>
                      <w:lang w:eastAsia="en-GB"/>
                    </w:rPr>
                    <w:t>.1 This Agreement shall terminate in the following cases:</w:t>
                  </w:r>
                </w:p>
                <w:p w14:paraId="015987E8" w14:textId="65795A1A" w:rsidR="00225B7B" w:rsidRDefault="00225B7B" w:rsidP="00E8150C">
                  <w:pPr>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 upon the mutual consent of the Parties to terminate the Agreement;</w:t>
                  </w:r>
                </w:p>
                <w:p w14:paraId="65193DD0" w14:textId="77777777" w:rsidR="00225B7B" w:rsidRDefault="00225B7B" w:rsidP="00E8150C">
                  <w:pPr>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 upon expiry of the term for which it was concluded, if the Parties do not mutually decide to extend it by means of an addendum signed by both Parties;</w:t>
                  </w:r>
                </w:p>
                <w:p w14:paraId="2EAA6F2C" w14:textId="7B8279BF" w:rsidR="00225B7B" w:rsidRDefault="00225B7B" w:rsidP="00E8150C">
                  <w:pPr>
                    <w:jc w:val="both"/>
                    <w:textAlignment w:val="baseline"/>
                    <w:rPr>
                      <w:rFonts w:ascii="Arial" w:eastAsia="Times New Roman" w:hAnsi="Arial" w:cs="Arial"/>
                      <w:color w:val="000000"/>
                      <w:sz w:val="24"/>
                      <w:szCs w:val="24"/>
                      <w:lang w:eastAsia="en-GB"/>
                    </w:rPr>
                  </w:pPr>
                </w:p>
                <w:p w14:paraId="01E550F1" w14:textId="408DACF1" w:rsidR="00225B7B" w:rsidRPr="00225B7B" w:rsidRDefault="00225B7B" w:rsidP="00E8150C">
                  <w:pPr>
                    <w:pStyle w:val="HTMLPreformatted"/>
                    <w:jc w:val="both"/>
                    <w:rPr>
                      <w:rFonts w:ascii="Arial" w:hAnsi="Arial" w:cs="Arial"/>
                      <w:sz w:val="24"/>
                      <w:szCs w:val="24"/>
                      <w:lang w:val="ro-RO" w:eastAsia="en-GB"/>
                    </w:rPr>
                  </w:pPr>
                  <w:r>
                    <w:rPr>
                      <w:rFonts w:ascii="Arial" w:hAnsi="Arial" w:cs="Arial"/>
                      <w:color w:val="000000"/>
                      <w:sz w:val="24"/>
                      <w:szCs w:val="24"/>
                      <w:lang w:eastAsia="en-GB"/>
                    </w:rPr>
                    <w:t xml:space="preserve">c) </w:t>
                  </w:r>
                  <w:r w:rsidRPr="00225B7B">
                    <w:rPr>
                      <w:rFonts w:ascii="Arial" w:hAnsi="Arial" w:cs="Arial"/>
                      <w:sz w:val="24"/>
                      <w:szCs w:val="24"/>
                      <w:lang w:val="ro-RO" w:eastAsia="en-GB"/>
                    </w:rPr>
                    <w:t>By unilate</w:t>
                  </w:r>
                  <w:r w:rsidR="00604706">
                    <w:rPr>
                      <w:rFonts w:ascii="Arial" w:hAnsi="Arial" w:cs="Arial"/>
                      <w:sz w:val="24"/>
                      <w:szCs w:val="24"/>
                      <w:lang w:val="ro-RO" w:eastAsia="en-GB"/>
                    </w:rPr>
                    <w:t>ral denunciation by either Part</w:t>
                  </w:r>
                  <w:r w:rsidR="00A24CF9">
                    <w:rPr>
                      <w:rFonts w:ascii="Arial" w:hAnsi="Arial" w:cs="Arial"/>
                      <w:sz w:val="24"/>
                      <w:szCs w:val="24"/>
                      <w:lang w:val="ro-RO" w:eastAsia="en-GB"/>
                    </w:rPr>
                    <w:t>y</w:t>
                  </w:r>
                  <w:r w:rsidRPr="00225B7B">
                    <w:rPr>
                      <w:rFonts w:ascii="Arial" w:hAnsi="Arial" w:cs="Arial"/>
                      <w:sz w:val="24"/>
                      <w:szCs w:val="24"/>
                      <w:lang w:val="ro-RO" w:eastAsia="en-GB"/>
                    </w:rPr>
                    <w:t>, by written</w:t>
                  </w:r>
                  <w:r w:rsidR="00604706">
                    <w:rPr>
                      <w:rFonts w:ascii="Arial" w:hAnsi="Arial" w:cs="Arial"/>
                      <w:sz w:val="24"/>
                      <w:szCs w:val="24"/>
                      <w:lang w:val="ro-RO" w:eastAsia="en-GB"/>
                    </w:rPr>
                    <w:t xml:space="preserve"> notification to the other Part</w:t>
                  </w:r>
                  <w:r w:rsidR="002D5D93">
                    <w:rPr>
                      <w:rFonts w:ascii="Arial" w:hAnsi="Arial" w:cs="Arial"/>
                      <w:sz w:val="24"/>
                      <w:szCs w:val="24"/>
                      <w:lang w:val="ro-RO" w:eastAsia="en-GB"/>
                    </w:rPr>
                    <w:t>y</w:t>
                  </w:r>
                  <w:r w:rsidRPr="00225B7B">
                    <w:rPr>
                      <w:rFonts w:ascii="Arial" w:hAnsi="Arial" w:cs="Arial"/>
                      <w:sz w:val="24"/>
                      <w:szCs w:val="24"/>
                      <w:lang w:val="ro-RO" w:eastAsia="en-GB"/>
                    </w:rPr>
                    <w:t xml:space="preserve"> at least 10 (ten) calendar days before the date of termination of </w:t>
                  </w:r>
                  <w:r w:rsidR="00604706">
                    <w:rPr>
                      <w:rFonts w:ascii="Arial" w:hAnsi="Arial" w:cs="Arial"/>
                      <w:sz w:val="24"/>
                      <w:szCs w:val="24"/>
                      <w:lang w:val="ro-RO" w:eastAsia="en-GB"/>
                    </w:rPr>
                    <w:t>the Agreement, without the Part</w:t>
                  </w:r>
                  <w:r w:rsidR="002D5D93">
                    <w:rPr>
                      <w:rFonts w:ascii="Arial" w:hAnsi="Arial" w:cs="Arial"/>
                      <w:sz w:val="24"/>
                      <w:szCs w:val="24"/>
                      <w:lang w:val="ro-RO" w:eastAsia="en-GB"/>
                    </w:rPr>
                    <w:t>y</w:t>
                  </w:r>
                  <w:r w:rsidRPr="00225B7B">
                    <w:rPr>
                      <w:rFonts w:ascii="Arial" w:hAnsi="Arial" w:cs="Arial"/>
                      <w:sz w:val="24"/>
                      <w:szCs w:val="24"/>
                      <w:lang w:val="ro-RO" w:eastAsia="en-GB"/>
                    </w:rPr>
                    <w:t xml:space="preserve"> denouncing the Agreement giving reasons for termination.</w:t>
                  </w:r>
                </w:p>
                <w:p w14:paraId="6D51F237" w14:textId="77777777" w:rsidR="00225B7B" w:rsidRDefault="00225B7B" w:rsidP="00E8150C">
                  <w:pPr>
                    <w:jc w:val="both"/>
                    <w:textAlignment w:val="baseline"/>
                    <w:rPr>
                      <w:rFonts w:ascii="Arial" w:eastAsia="Times New Roman" w:hAnsi="Arial" w:cs="Arial"/>
                      <w:color w:val="000000"/>
                      <w:sz w:val="24"/>
                      <w:szCs w:val="24"/>
                      <w:lang w:eastAsia="en-GB"/>
                    </w:rPr>
                  </w:pPr>
                </w:p>
                <w:p w14:paraId="41B61968" w14:textId="2FAF4EBF" w:rsidR="00604706" w:rsidRPr="00225B7B" w:rsidRDefault="00A814F1" w:rsidP="00E8150C">
                  <w:pPr>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w:t>
                  </w:r>
                  <w:r w:rsidR="00604706">
                    <w:rPr>
                      <w:rFonts w:ascii="Arial" w:eastAsia="Times New Roman" w:hAnsi="Arial" w:cs="Arial"/>
                      <w:color w:val="000000"/>
                      <w:sz w:val="24"/>
                      <w:szCs w:val="24"/>
                      <w:lang w:eastAsia="en-GB"/>
                    </w:rPr>
                    <w:t>.2. Termination of the Agreement, however it occurs, shall have no effect on obligations already due between the Parties at the time of termination.</w:t>
                  </w:r>
                </w:p>
              </w:tc>
            </w:tr>
            <w:tr w:rsidR="00544EE8" w:rsidRPr="00097D52" w14:paraId="43843A78" w14:textId="77777777" w:rsidTr="00A923B3">
              <w:tc>
                <w:tcPr>
                  <w:tcW w:w="2500" w:type="pct"/>
                </w:tcPr>
                <w:p w14:paraId="4F2ACA57" w14:textId="77777777" w:rsidR="00544EE8" w:rsidRDefault="00544EE8" w:rsidP="00E8150C">
                  <w:pPr>
                    <w:tabs>
                      <w:tab w:val="left" w:pos="567"/>
                    </w:tabs>
                    <w:jc w:val="both"/>
                    <w:rPr>
                      <w:rFonts w:ascii="Arial" w:eastAsia="Times New Roman" w:hAnsi="Arial" w:cs="Arial"/>
                      <w:color w:val="000000"/>
                      <w:sz w:val="24"/>
                      <w:szCs w:val="24"/>
                      <w:lang w:val="ro-RO" w:eastAsia="en-GB"/>
                    </w:rPr>
                  </w:pPr>
                </w:p>
              </w:tc>
              <w:tc>
                <w:tcPr>
                  <w:tcW w:w="2500" w:type="pct"/>
                </w:tcPr>
                <w:p w14:paraId="37A1569B" w14:textId="77777777" w:rsidR="00544EE8" w:rsidRDefault="00544EE8" w:rsidP="00E8150C">
                  <w:pPr>
                    <w:jc w:val="both"/>
                    <w:textAlignment w:val="baseline"/>
                    <w:rPr>
                      <w:rFonts w:ascii="Arial" w:eastAsia="Times New Roman" w:hAnsi="Arial" w:cs="Arial"/>
                      <w:color w:val="000000"/>
                      <w:sz w:val="24"/>
                      <w:szCs w:val="24"/>
                      <w:lang w:eastAsia="en-GB"/>
                    </w:rPr>
                  </w:pPr>
                </w:p>
              </w:tc>
            </w:tr>
            <w:tr w:rsidR="00544EE8" w:rsidRPr="00097D52" w14:paraId="7D777362" w14:textId="77777777" w:rsidTr="00867141">
              <w:tc>
                <w:tcPr>
                  <w:tcW w:w="2500" w:type="pct"/>
                </w:tcPr>
                <w:p w14:paraId="2369266A" w14:textId="29BF9A73" w:rsidR="00544EE8" w:rsidRPr="002D5DA3" w:rsidRDefault="00544EE8" w:rsidP="00E8150C">
                  <w:pPr>
                    <w:tabs>
                      <w:tab w:val="left" w:pos="567"/>
                    </w:tabs>
                    <w:jc w:val="both"/>
                    <w:rPr>
                      <w:rFonts w:ascii="Arial" w:eastAsia="Times New Roman" w:hAnsi="Arial" w:cs="Arial"/>
                      <w:b/>
                      <w:bCs/>
                      <w:color w:val="000000"/>
                      <w:sz w:val="24"/>
                      <w:szCs w:val="24"/>
                      <w:lang w:val="ro-RO" w:eastAsia="en-GB"/>
                    </w:rPr>
                  </w:pPr>
                  <w:r w:rsidRPr="002D5DA3">
                    <w:rPr>
                      <w:rFonts w:ascii="Arial" w:eastAsia="Times New Roman" w:hAnsi="Arial" w:cs="Arial"/>
                      <w:b/>
                      <w:bCs/>
                      <w:color w:val="000000"/>
                      <w:sz w:val="24"/>
                      <w:szCs w:val="24"/>
                      <w:lang w:val="ro-RO" w:eastAsia="en-GB"/>
                    </w:rPr>
                    <w:t>Art. 8. Soluționarea litigiilor</w:t>
                  </w:r>
                </w:p>
              </w:tc>
              <w:tc>
                <w:tcPr>
                  <w:tcW w:w="2500" w:type="pct"/>
                  <w:shd w:val="clear" w:color="auto" w:fill="auto"/>
                </w:tcPr>
                <w:p w14:paraId="13F3725F" w14:textId="14AA52A7" w:rsidR="00544EE8" w:rsidRPr="00867141" w:rsidRDefault="002D5DA3" w:rsidP="00E8150C">
                  <w:pPr>
                    <w:jc w:val="both"/>
                    <w:textAlignment w:val="baseline"/>
                    <w:rPr>
                      <w:rFonts w:ascii="Arial" w:eastAsia="Times New Roman" w:hAnsi="Arial" w:cs="Arial"/>
                      <w:b/>
                      <w:bCs/>
                      <w:color w:val="000000"/>
                      <w:sz w:val="24"/>
                      <w:szCs w:val="24"/>
                      <w:lang w:eastAsia="en-GB"/>
                    </w:rPr>
                  </w:pPr>
                  <w:r w:rsidRPr="00867141">
                    <w:rPr>
                      <w:rFonts w:ascii="Arial" w:eastAsia="Times New Roman" w:hAnsi="Arial" w:cs="Arial"/>
                      <w:b/>
                      <w:bCs/>
                      <w:color w:val="000000"/>
                      <w:sz w:val="24"/>
                      <w:szCs w:val="24"/>
                      <w:lang w:eastAsia="en-GB"/>
                    </w:rPr>
                    <w:t>Article 8. Liability settlement</w:t>
                  </w:r>
                </w:p>
              </w:tc>
            </w:tr>
            <w:tr w:rsidR="00895E4D" w:rsidRPr="00097D52" w14:paraId="2DB19C69" w14:textId="01F991A9" w:rsidTr="00867141">
              <w:tc>
                <w:tcPr>
                  <w:tcW w:w="2500" w:type="pct"/>
                </w:tcPr>
                <w:p w14:paraId="301859F1" w14:textId="77777777" w:rsidR="005B5232" w:rsidRPr="00867141" w:rsidRDefault="005B5232" w:rsidP="00E8150C">
                  <w:pPr>
                    <w:pStyle w:val="ListParagraph"/>
                    <w:ind w:left="0"/>
                    <w:jc w:val="both"/>
                    <w:textAlignment w:val="baseline"/>
                    <w:rPr>
                      <w:rFonts w:ascii="Arial" w:eastAsia="Times New Roman" w:hAnsi="Arial" w:cs="Arial"/>
                      <w:color w:val="000000"/>
                      <w:sz w:val="24"/>
                      <w:szCs w:val="24"/>
                      <w:lang w:val="ro-RO" w:eastAsia="en-GB"/>
                    </w:rPr>
                  </w:pPr>
                </w:p>
                <w:p w14:paraId="60FE510E" w14:textId="5516BFB1" w:rsidR="005B5232" w:rsidRPr="00867141" w:rsidRDefault="002F3877" w:rsidP="00E8150C">
                  <w:pPr>
                    <w:pStyle w:val="ListParagraph"/>
                    <w:ind w:left="0"/>
                    <w:jc w:val="both"/>
                    <w:textAlignment w:val="baseline"/>
                    <w:rPr>
                      <w:rFonts w:ascii="Arial" w:eastAsia="Times New Roman" w:hAnsi="Arial" w:cs="Arial"/>
                      <w:color w:val="000000"/>
                      <w:sz w:val="24"/>
                      <w:szCs w:val="24"/>
                      <w:lang w:val="ro-RO" w:eastAsia="en-GB"/>
                    </w:rPr>
                  </w:pPr>
                  <w:r w:rsidRPr="00867141">
                    <w:rPr>
                      <w:rFonts w:ascii="Arial" w:eastAsia="Times New Roman" w:hAnsi="Arial" w:cs="Arial"/>
                      <w:color w:val="000000"/>
                      <w:sz w:val="24"/>
                      <w:szCs w:val="24"/>
                      <w:lang w:val="ro-RO" w:eastAsia="en-GB"/>
                    </w:rPr>
                    <w:t>8.1. Părțile au convenit ca toate neînțelegerile privind validitatea prezentului acord sau rezultate din interpretarea, executarea ori încetarea acestuia să fie rezolvate pe cale amiabilă de reprezentanții lor.</w:t>
                  </w:r>
                </w:p>
                <w:p w14:paraId="3E088FF4" w14:textId="25683654" w:rsidR="00D0270C" w:rsidRPr="00867141" w:rsidRDefault="002F3877" w:rsidP="00E8150C">
                  <w:pPr>
                    <w:pStyle w:val="ListParagraph"/>
                    <w:ind w:left="0"/>
                    <w:jc w:val="both"/>
                    <w:textAlignment w:val="baseline"/>
                    <w:rPr>
                      <w:rFonts w:ascii="Arial" w:eastAsia="Times New Roman" w:hAnsi="Arial" w:cs="Arial"/>
                      <w:color w:val="000000"/>
                      <w:sz w:val="24"/>
                      <w:szCs w:val="24"/>
                      <w:lang w:val="ro-RO" w:eastAsia="en-GB"/>
                    </w:rPr>
                  </w:pPr>
                  <w:r w:rsidRPr="00867141">
                    <w:rPr>
                      <w:rFonts w:ascii="Arial" w:eastAsia="Times New Roman" w:hAnsi="Arial" w:cs="Arial"/>
                      <w:color w:val="000000"/>
                      <w:sz w:val="24"/>
                      <w:szCs w:val="24"/>
                      <w:lang w:val="ro-RO" w:eastAsia="en-GB"/>
                    </w:rPr>
                    <w:t xml:space="preserve">8.2. În cazul în care rezolvarea eventualelor litigii nu este posibilă pe </w:t>
                  </w:r>
                  <w:r w:rsidRPr="00867141">
                    <w:rPr>
                      <w:rFonts w:ascii="Arial" w:eastAsia="Times New Roman" w:hAnsi="Arial" w:cs="Arial"/>
                      <w:color w:val="000000"/>
                      <w:sz w:val="24"/>
                      <w:szCs w:val="24"/>
                      <w:lang w:val="ro-RO" w:eastAsia="en-GB"/>
                    </w:rPr>
                    <w:lastRenderedPageBreak/>
                    <w:t>cale amiabilă, părțile se vor adresa instanțelor judecătorești competente.</w:t>
                  </w:r>
                </w:p>
                <w:p w14:paraId="45E99979" w14:textId="197FD6E8" w:rsidR="005B5232" w:rsidRPr="00867141" w:rsidRDefault="005B5232" w:rsidP="00E8150C">
                  <w:pPr>
                    <w:pStyle w:val="ListParagraph"/>
                    <w:ind w:left="0"/>
                    <w:jc w:val="both"/>
                    <w:textAlignment w:val="baseline"/>
                    <w:rPr>
                      <w:rFonts w:ascii="Arial" w:eastAsia="Times New Roman" w:hAnsi="Arial" w:cs="Arial"/>
                      <w:color w:val="000000"/>
                      <w:sz w:val="24"/>
                      <w:szCs w:val="24"/>
                      <w:lang w:val="ro-RO" w:eastAsia="en-GB"/>
                    </w:rPr>
                  </w:pPr>
                </w:p>
              </w:tc>
              <w:tc>
                <w:tcPr>
                  <w:tcW w:w="2500" w:type="pct"/>
                  <w:shd w:val="clear" w:color="auto" w:fill="auto"/>
                </w:tcPr>
                <w:p w14:paraId="403C9151" w14:textId="77777777" w:rsidR="008744AF" w:rsidRPr="0004189C" w:rsidRDefault="008744AF" w:rsidP="00E8150C">
                  <w:pPr>
                    <w:pStyle w:val="ListParagraph"/>
                    <w:ind w:left="0"/>
                    <w:jc w:val="both"/>
                    <w:textAlignment w:val="baseline"/>
                    <w:rPr>
                      <w:rFonts w:ascii="Arial" w:eastAsia="Times New Roman" w:hAnsi="Arial" w:cs="Arial"/>
                      <w:color w:val="000000"/>
                      <w:sz w:val="24"/>
                      <w:szCs w:val="24"/>
                      <w:lang w:val="ro-RO" w:eastAsia="en-GB"/>
                    </w:rPr>
                  </w:pPr>
                </w:p>
                <w:p w14:paraId="066D0A0A" w14:textId="77777777" w:rsidR="00895E4D" w:rsidRPr="00867141" w:rsidRDefault="008744AF" w:rsidP="00E8150C">
                  <w:pPr>
                    <w:pStyle w:val="ListParagraph"/>
                    <w:ind w:left="0"/>
                    <w:jc w:val="both"/>
                    <w:textAlignment w:val="baseline"/>
                    <w:rPr>
                      <w:rFonts w:ascii="Arial" w:eastAsia="Times New Roman" w:hAnsi="Arial" w:cs="Arial"/>
                      <w:color w:val="000000"/>
                      <w:sz w:val="24"/>
                      <w:szCs w:val="24"/>
                      <w:lang w:eastAsia="en-GB"/>
                    </w:rPr>
                  </w:pPr>
                  <w:r w:rsidRPr="00867141">
                    <w:rPr>
                      <w:rFonts w:ascii="Arial" w:eastAsia="Times New Roman" w:hAnsi="Arial" w:cs="Arial"/>
                      <w:color w:val="000000"/>
                      <w:sz w:val="24"/>
                      <w:szCs w:val="24"/>
                      <w:lang w:eastAsia="en-GB"/>
                    </w:rPr>
                    <w:t>8.1. The Parties have agreed that all disagreements concerning the validity of this Agreement or arising out of the interpretation, execution or termination of this Agreement shall be resolved amicably by their representatives.</w:t>
                  </w:r>
                </w:p>
                <w:p w14:paraId="5E55C2EE" w14:textId="48EB0923" w:rsidR="008744AF" w:rsidRPr="00867141" w:rsidRDefault="008744AF" w:rsidP="00E8150C">
                  <w:pPr>
                    <w:pStyle w:val="ListParagraph"/>
                    <w:ind w:left="0"/>
                    <w:jc w:val="both"/>
                    <w:textAlignment w:val="baseline"/>
                    <w:rPr>
                      <w:rFonts w:ascii="Arial" w:eastAsia="Times New Roman" w:hAnsi="Arial" w:cs="Arial"/>
                      <w:color w:val="000000"/>
                      <w:sz w:val="24"/>
                      <w:szCs w:val="24"/>
                      <w:lang w:eastAsia="en-GB"/>
                    </w:rPr>
                  </w:pPr>
                  <w:r w:rsidRPr="00867141">
                    <w:rPr>
                      <w:rFonts w:ascii="Arial" w:eastAsia="Times New Roman" w:hAnsi="Arial" w:cs="Arial"/>
                      <w:color w:val="000000"/>
                      <w:sz w:val="24"/>
                      <w:szCs w:val="24"/>
                      <w:lang w:eastAsia="en-GB"/>
                    </w:rPr>
                    <w:t xml:space="preserve">8.2. If it is not possible to resolve </w:t>
                  </w:r>
                  <w:r w:rsidR="002D5DA3" w:rsidRPr="00867141">
                    <w:rPr>
                      <w:rFonts w:ascii="Arial" w:eastAsia="Times New Roman" w:hAnsi="Arial" w:cs="Arial"/>
                      <w:color w:val="000000"/>
                      <w:sz w:val="24"/>
                      <w:szCs w:val="24"/>
                      <w:lang w:eastAsia="en-GB"/>
                    </w:rPr>
                    <w:t xml:space="preserve">contingent liabilities </w:t>
                  </w:r>
                  <w:r w:rsidRPr="00867141">
                    <w:rPr>
                      <w:rFonts w:ascii="Arial" w:eastAsia="Times New Roman" w:hAnsi="Arial" w:cs="Arial"/>
                      <w:color w:val="000000"/>
                      <w:sz w:val="24"/>
                      <w:szCs w:val="24"/>
                      <w:lang w:eastAsia="en-GB"/>
                    </w:rPr>
                    <w:t xml:space="preserve">amicably, the </w:t>
                  </w:r>
                  <w:r w:rsidRPr="00867141">
                    <w:rPr>
                      <w:rFonts w:ascii="Arial" w:eastAsia="Times New Roman" w:hAnsi="Arial" w:cs="Arial"/>
                      <w:color w:val="000000"/>
                      <w:sz w:val="24"/>
                      <w:szCs w:val="24"/>
                      <w:lang w:eastAsia="en-GB"/>
                    </w:rPr>
                    <w:lastRenderedPageBreak/>
                    <w:t xml:space="preserve">parties shall </w:t>
                  </w:r>
                  <w:r w:rsidR="002D5DA3" w:rsidRPr="00867141">
                    <w:rPr>
                      <w:rFonts w:ascii="Arial" w:eastAsia="Times New Roman" w:hAnsi="Arial" w:cs="Arial"/>
                      <w:color w:val="000000"/>
                      <w:sz w:val="24"/>
                      <w:szCs w:val="24"/>
                      <w:lang w:eastAsia="en-GB"/>
                    </w:rPr>
                    <w:t xml:space="preserve">address </w:t>
                  </w:r>
                  <w:r w:rsidRPr="00867141">
                    <w:rPr>
                      <w:rFonts w:ascii="Arial" w:eastAsia="Times New Roman" w:hAnsi="Arial" w:cs="Arial"/>
                      <w:color w:val="000000"/>
                      <w:sz w:val="24"/>
                      <w:szCs w:val="24"/>
                      <w:lang w:eastAsia="en-GB"/>
                    </w:rPr>
                    <w:t>to the competent courts.</w:t>
                  </w:r>
                </w:p>
              </w:tc>
            </w:tr>
            <w:tr w:rsidR="00544EE8" w:rsidRPr="00097D52" w14:paraId="4F349222" w14:textId="77777777" w:rsidTr="00A923B3">
              <w:tc>
                <w:tcPr>
                  <w:tcW w:w="2500" w:type="pct"/>
                </w:tcPr>
                <w:p w14:paraId="4C6F3FAA" w14:textId="77777777" w:rsidR="00544EE8" w:rsidRPr="00867141" w:rsidRDefault="00544EE8" w:rsidP="00E8150C">
                  <w:pPr>
                    <w:pStyle w:val="ListParagraph"/>
                    <w:ind w:left="0"/>
                    <w:jc w:val="both"/>
                    <w:textAlignment w:val="baseline"/>
                    <w:rPr>
                      <w:rFonts w:ascii="Arial" w:eastAsia="Times New Roman" w:hAnsi="Arial" w:cs="Arial"/>
                      <w:color w:val="000000"/>
                      <w:sz w:val="24"/>
                      <w:szCs w:val="24"/>
                      <w:lang w:val="ro-RO" w:eastAsia="en-GB"/>
                    </w:rPr>
                  </w:pPr>
                </w:p>
              </w:tc>
              <w:tc>
                <w:tcPr>
                  <w:tcW w:w="2500" w:type="pct"/>
                </w:tcPr>
                <w:p w14:paraId="62EA3D0A" w14:textId="77777777" w:rsidR="00544EE8" w:rsidRPr="00867141" w:rsidRDefault="00544EE8" w:rsidP="00E8150C">
                  <w:pPr>
                    <w:pStyle w:val="ListParagraph"/>
                    <w:ind w:left="0"/>
                    <w:jc w:val="both"/>
                    <w:textAlignment w:val="baseline"/>
                    <w:rPr>
                      <w:rFonts w:ascii="Arial" w:eastAsia="Times New Roman" w:hAnsi="Arial" w:cs="Arial"/>
                      <w:color w:val="000000"/>
                      <w:sz w:val="24"/>
                      <w:szCs w:val="24"/>
                      <w:lang w:eastAsia="en-GB"/>
                    </w:rPr>
                  </w:pPr>
                </w:p>
              </w:tc>
            </w:tr>
            <w:tr w:rsidR="00895E4D" w:rsidRPr="00097D52" w14:paraId="24A464B6" w14:textId="1B9952E2" w:rsidTr="00A923B3">
              <w:tc>
                <w:tcPr>
                  <w:tcW w:w="2500" w:type="pct"/>
                </w:tcPr>
                <w:p w14:paraId="1E14F269" w14:textId="2B11FB90" w:rsidR="00895E4D" w:rsidRPr="00A923B3" w:rsidRDefault="00604706" w:rsidP="00E8150C">
                  <w:pPr>
                    <w:jc w:val="both"/>
                    <w:textAlignment w:val="baseline"/>
                    <w:rPr>
                      <w:rFonts w:ascii="Arial" w:eastAsia="Times New Roman" w:hAnsi="Arial" w:cs="Arial"/>
                      <w:b/>
                      <w:bCs/>
                      <w:color w:val="000000"/>
                      <w:sz w:val="24"/>
                      <w:szCs w:val="24"/>
                      <w:lang w:val="ro-RO" w:eastAsia="en-GB"/>
                    </w:rPr>
                  </w:pPr>
                  <w:r>
                    <w:rPr>
                      <w:rFonts w:ascii="Arial" w:eastAsia="Times New Roman" w:hAnsi="Arial" w:cs="Arial"/>
                      <w:b/>
                      <w:bCs/>
                      <w:color w:val="000000"/>
                      <w:sz w:val="24"/>
                      <w:szCs w:val="24"/>
                      <w:lang w:val="ro-RO" w:eastAsia="en-GB"/>
                    </w:rPr>
                    <w:t xml:space="preserve">Art. </w:t>
                  </w:r>
                  <w:r w:rsidR="00A814F1">
                    <w:rPr>
                      <w:rFonts w:ascii="Arial" w:eastAsia="Times New Roman" w:hAnsi="Arial" w:cs="Arial"/>
                      <w:b/>
                      <w:bCs/>
                      <w:color w:val="000000"/>
                      <w:sz w:val="24"/>
                      <w:szCs w:val="24"/>
                      <w:lang w:val="ro-RO" w:eastAsia="en-GB"/>
                    </w:rPr>
                    <w:t>9</w:t>
                  </w:r>
                  <w:r w:rsidR="00895E4D" w:rsidRPr="00A923B3">
                    <w:rPr>
                      <w:rFonts w:ascii="Arial" w:eastAsia="Times New Roman" w:hAnsi="Arial" w:cs="Arial"/>
                      <w:b/>
                      <w:bCs/>
                      <w:color w:val="000000"/>
                      <w:sz w:val="24"/>
                      <w:szCs w:val="24"/>
                      <w:lang w:val="ro-RO" w:eastAsia="en-GB"/>
                    </w:rPr>
                    <w:t>. Dispoziții finale</w:t>
                  </w:r>
                </w:p>
              </w:tc>
              <w:tc>
                <w:tcPr>
                  <w:tcW w:w="2500" w:type="pct"/>
                </w:tcPr>
                <w:p w14:paraId="640D7760" w14:textId="6BFFF93F" w:rsidR="00895E4D" w:rsidRPr="00D50EEA" w:rsidRDefault="00895E4D" w:rsidP="00E8150C">
                  <w:pPr>
                    <w:jc w:val="both"/>
                    <w:textAlignment w:val="baseline"/>
                    <w:rPr>
                      <w:rFonts w:ascii="Arial" w:eastAsia="Times New Roman" w:hAnsi="Arial" w:cs="Arial"/>
                      <w:b/>
                      <w:bCs/>
                      <w:color w:val="000000"/>
                      <w:sz w:val="24"/>
                      <w:szCs w:val="24"/>
                      <w:lang w:eastAsia="en-GB"/>
                    </w:rPr>
                  </w:pPr>
                  <w:r w:rsidRPr="00D50EEA">
                    <w:rPr>
                      <w:rFonts w:ascii="Arial" w:eastAsia="Times New Roman" w:hAnsi="Arial" w:cs="Arial"/>
                      <w:b/>
                      <w:color w:val="000000"/>
                      <w:sz w:val="24"/>
                      <w:szCs w:val="24"/>
                      <w:lang w:bidi="en-US"/>
                    </w:rPr>
                    <w:t>Art</w:t>
                  </w:r>
                  <w:r w:rsidR="00604706">
                    <w:rPr>
                      <w:rFonts w:ascii="Arial" w:eastAsia="Times New Roman" w:hAnsi="Arial" w:cs="Arial"/>
                      <w:b/>
                      <w:color w:val="000000"/>
                      <w:sz w:val="24"/>
                      <w:szCs w:val="24"/>
                      <w:lang w:bidi="en-US"/>
                    </w:rPr>
                    <w:t xml:space="preserve">icle </w:t>
                  </w:r>
                  <w:r w:rsidR="00A814F1">
                    <w:rPr>
                      <w:rFonts w:ascii="Arial" w:eastAsia="Times New Roman" w:hAnsi="Arial" w:cs="Arial"/>
                      <w:b/>
                      <w:color w:val="000000"/>
                      <w:sz w:val="24"/>
                      <w:szCs w:val="24"/>
                      <w:lang w:bidi="en-US"/>
                    </w:rPr>
                    <w:t>9</w:t>
                  </w:r>
                  <w:r w:rsidRPr="00D50EEA">
                    <w:rPr>
                      <w:rFonts w:ascii="Arial" w:eastAsia="Times New Roman" w:hAnsi="Arial" w:cs="Arial"/>
                      <w:b/>
                      <w:color w:val="000000"/>
                      <w:sz w:val="24"/>
                      <w:szCs w:val="24"/>
                      <w:lang w:bidi="en-US"/>
                    </w:rPr>
                    <w:t>. Final Provisions</w:t>
                  </w:r>
                </w:p>
              </w:tc>
            </w:tr>
            <w:tr w:rsidR="00895E4D" w:rsidRPr="00097D52" w14:paraId="2A5F8589" w14:textId="73A97E74" w:rsidTr="00A923B3">
              <w:tc>
                <w:tcPr>
                  <w:tcW w:w="2500" w:type="pct"/>
                </w:tcPr>
                <w:p w14:paraId="51B8674B" w14:textId="77777777" w:rsidR="00895E4D" w:rsidRPr="00A923B3" w:rsidRDefault="00895E4D" w:rsidP="00E8150C">
                  <w:pPr>
                    <w:jc w:val="both"/>
                    <w:textAlignment w:val="baseline"/>
                    <w:rPr>
                      <w:rFonts w:ascii="Arial" w:eastAsia="Times New Roman" w:hAnsi="Arial" w:cs="Arial"/>
                      <w:b/>
                      <w:bCs/>
                      <w:color w:val="000000"/>
                      <w:sz w:val="24"/>
                      <w:szCs w:val="24"/>
                      <w:lang w:val="ro-RO" w:eastAsia="en-GB"/>
                    </w:rPr>
                  </w:pPr>
                </w:p>
              </w:tc>
              <w:tc>
                <w:tcPr>
                  <w:tcW w:w="2500" w:type="pct"/>
                </w:tcPr>
                <w:p w14:paraId="48652D83" w14:textId="77777777" w:rsidR="00895E4D" w:rsidRPr="00D50EEA" w:rsidRDefault="00895E4D" w:rsidP="00E8150C">
                  <w:pPr>
                    <w:jc w:val="both"/>
                    <w:textAlignment w:val="baseline"/>
                    <w:rPr>
                      <w:rFonts w:ascii="Arial" w:eastAsia="Times New Roman" w:hAnsi="Arial" w:cs="Arial"/>
                      <w:b/>
                      <w:bCs/>
                      <w:color w:val="000000"/>
                      <w:sz w:val="24"/>
                      <w:szCs w:val="24"/>
                      <w:lang w:eastAsia="en-GB"/>
                    </w:rPr>
                  </w:pPr>
                </w:p>
              </w:tc>
            </w:tr>
            <w:tr w:rsidR="00604706" w:rsidRPr="00097D52" w14:paraId="6AECF51E" w14:textId="6C8FE0B7" w:rsidTr="00A923B3">
              <w:tc>
                <w:tcPr>
                  <w:tcW w:w="2500" w:type="pct"/>
                </w:tcPr>
                <w:p w14:paraId="724CA4E1" w14:textId="354330FE" w:rsidR="00604706" w:rsidRDefault="00A814F1" w:rsidP="00E8150C">
                  <w:pPr>
                    <w:pStyle w:val="ListParagraph"/>
                    <w:ind w:left="0"/>
                    <w:jc w:val="both"/>
                    <w:textAlignment w:val="baseline"/>
                    <w:rPr>
                      <w:rFonts w:ascii="Arial" w:eastAsia="Times New Roman" w:hAnsi="Arial" w:cs="Arial"/>
                      <w:color w:val="000000"/>
                      <w:sz w:val="24"/>
                      <w:szCs w:val="24"/>
                      <w:lang w:val="ro-RO" w:eastAsia="en-GB"/>
                    </w:rPr>
                  </w:pPr>
                  <w:r>
                    <w:rPr>
                      <w:rFonts w:ascii="Arial" w:eastAsia="Times New Roman" w:hAnsi="Arial" w:cs="Arial"/>
                      <w:color w:val="000000"/>
                      <w:sz w:val="24"/>
                      <w:szCs w:val="24"/>
                      <w:lang w:val="ro-RO" w:eastAsia="en-GB"/>
                    </w:rPr>
                    <w:t>9</w:t>
                  </w:r>
                  <w:r w:rsidR="00604706" w:rsidRPr="00E871B2">
                    <w:rPr>
                      <w:rFonts w:ascii="Arial" w:eastAsia="Times New Roman" w:hAnsi="Arial" w:cs="Arial"/>
                      <w:color w:val="000000"/>
                      <w:sz w:val="24"/>
                      <w:szCs w:val="24"/>
                      <w:lang w:val="ro-RO" w:eastAsia="en-GB"/>
                    </w:rPr>
                    <w:t>.1. Orice drept de proprietate intelectuală care se naște din sau în legătură cu prezentul Acord sau din contractele ulterioare încheiate între Părți va fi abordată în conformitate cu legislația aplicabilă și cu consimțământul scris al Părților.</w:t>
                  </w:r>
                </w:p>
                <w:p w14:paraId="2D9291B7" w14:textId="6817C0CF" w:rsidR="00604706" w:rsidRPr="00A923B3" w:rsidRDefault="00604706" w:rsidP="00E8150C">
                  <w:pPr>
                    <w:pStyle w:val="ListParagraph"/>
                    <w:ind w:left="0"/>
                    <w:jc w:val="both"/>
                    <w:textAlignment w:val="baseline"/>
                    <w:rPr>
                      <w:rFonts w:ascii="Arial" w:eastAsia="Times New Roman" w:hAnsi="Arial" w:cs="Arial"/>
                      <w:color w:val="000000"/>
                      <w:sz w:val="24"/>
                      <w:szCs w:val="24"/>
                      <w:lang w:val="ro-RO" w:eastAsia="en-GB"/>
                    </w:rPr>
                  </w:pPr>
                </w:p>
              </w:tc>
              <w:tc>
                <w:tcPr>
                  <w:tcW w:w="2500" w:type="pct"/>
                </w:tcPr>
                <w:p w14:paraId="66ACBC6C" w14:textId="54319916" w:rsidR="00604706" w:rsidRPr="00D50EEA" w:rsidRDefault="00A814F1" w:rsidP="00E8150C">
                  <w:pPr>
                    <w:pStyle w:val="ListParagraph"/>
                    <w:ind w:left="29"/>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bidi="en-US"/>
                    </w:rPr>
                    <w:t>9</w:t>
                  </w:r>
                  <w:r w:rsidR="00604706">
                    <w:rPr>
                      <w:rFonts w:ascii="Arial" w:eastAsia="Times New Roman" w:hAnsi="Arial" w:cs="Arial"/>
                      <w:color w:val="000000"/>
                      <w:sz w:val="24"/>
                      <w:szCs w:val="24"/>
                      <w:lang w:bidi="en-US"/>
                    </w:rPr>
                    <w:t xml:space="preserve">.1 </w:t>
                  </w:r>
                  <w:r w:rsidR="00604706" w:rsidRPr="00D50EEA">
                    <w:rPr>
                      <w:rFonts w:ascii="Arial" w:eastAsia="Times New Roman" w:hAnsi="Arial" w:cs="Arial"/>
                      <w:color w:val="000000"/>
                      <w:sz w:val="24"/>
                      <w:szCs w:val="24"/>
                      <w:lang w:bidi="en-US"/>
                    </w:rPr>
                    <w:t>Any intellectual property rights arising out o</w:t>
                  </w:r>
                  <w:r w:rsidR="00604706">
                    <w:rPr>
                      <w:rFonts w:ascii="Arial" w:eastAsia="Times New Roman" w:hAnsi="Arial" w:cs="Arial"/>
                      <w:color w:val="000000"/>
                      <w:sz w:val="24"/>
                      <w:szCs w:val="24"/>
                      <w:lang w:bidi="en-US"/>
                    </w:rPr>
                    <w:t>f or in connection with this Agreement</w:t>
                  </w:r>
                  <w:r w:rsidR="00604706" w:rsidRPr="00D50EEA">
                    <w:rPr>
                      <w:rFonts w:ascii="Arial" w:eastAsia="Times New Roman" w:hAnsi="Arial" w:cs="Arial"/>
                      <w:color w:val="000000"/>
                      <w:sz w:val="24"/>
                      <w:szCs w:val="24"/>
                      <w:lang w:bidi="en-US"/>
                    </w:rPr>
                    <w:t xml:space="preserve"> or subsequent contracts entered between the Parties shall be addressed in accordance with applicable law and the written consent of the Parties.</w:t>
                  </w:r>
                </w:p>
              </w:tc>
            </w:tr>
            <w:tr w:rsidR="00604706" w:rsidRPr="00097D52" w14:paraId="344B0FC9" w14:textId="0BC56377" w:rsidTr="00A923B3">
              <w:tc>
                <w:tcPr>
                  <w:tcW w:w="2500" w:type="pct"/>
                </w:tcPr>
                <w:p w14:paraId="19521133" w14:textId="1EF0F119" w:rsidR="00604706" w:rsidRDefault="002F3877" w:rsidP="00E8150C">
                  <w:pPr>
                    <w:pStyle w:val="ListParagraph"/>
                    <w:ind w:left="0"/>
                    <w:jc w:val="both"/>
                    <w:textAlignment w:val="baseline"/>
                    <w:rPr>
                      <w:rFonts w:ascii="Arial" w:eastAsia="Times New Roman" w:hAnsi="Arial" w:cs="Arial"/>
                      <w:color w:val="000000"/>
                      <w:sz w:val="24"/>
                      <w:szCs w:val="24"/>
                      <w:lang w:val="ro-RO" w:eastAsia="en-GB"/>
                    </w:rPr>
                  </w:pPr>
                  <w:r>
                    <w:rPr>
                      <w:rFonts w:ascii="Arial" w:eastAsia="Times New Roman" w:hAnsi="Arial" w:cs="Arial"/>
                      <w:color w:val="000000"/>
                      <w:sz w:val="24"/>
                      <w:szCs w:val="24"/>
                      <w:lang w:val="ro-RO" w:eastAsia="en-GB"/>
                    </w:rPr>
                    <w:t>9</w:t>
                  </w:r>
                  <w:r w:rsidR="00604706" w:rsidRPr="00E871B2">
                    <w:rPr>
                      <w:rFonts w:ascii="Arial" w:eastAsia="Times New Roman" w:hAnsi="Arial" w:cs="Arial"/>
                      <w:color w:val="000000"/>
                      <w:sz w:val="24"/>
                      <w:szCs w:val="24"/>
                      <w:lang w:val="ro-RO" w:eastAsia="en-GB"/>
                    </w:rPr>
                    <w:t>.2. Prezentul Acord va fi interpretat conform legilor României. Așa cum este deja menționat în prezentul document, parteneriatul dintre Părți se va face cu respectarea integrală a legislației în vigoare.</w:t>
                  </w:r>
                </w:p>
                <w:p w14:paraId="1F845F5C" w14:textId="015E4A39" w:rsidR="00604706" w:rsidRPr="00A923B3" w:rsidRDefault="00604706" w:rsidP="00E8150C">
                  <w:pPr>
                    <w:pStyle w:val="ListParagraph"/>
                    <w:ind w:left="0"/>
                    <w:jc w:val="both"/>
                    <w:textAlignment w:val="baseline"/>
                    <w:rPr>
                      <w:rFonts w:ascii="Arial" w:eastAsia="Times New Roman" w:hAnsi="Arial" w:cs="Arial"/>
                      <w:color w:val="000000"/>
                      <w:sz w:val="24"/>
                      <w:szCs w:val="24"/>
                      <w:lang w:val="ro-RO" w:eastAsia="en-GB"/>
                    </w:rPr>
                  </w:pPr>
                </w:p>
              </w:tc>
              <w:tc>
                <w:tcPr>
                  <w:tcW w:w="2500" w:type="pct"/>
                </w:tcPr>
                <w:p w14:paraId="2E8572BF" w14:textId="5F7AA797" w:rsidR="00604706" w:rsidRPr="00D50EEA" w:rsidRDefault="002F3877" w:rsidP="00E8150C">
                  <w:pPr>
                    <w:pStyle w:val="ListParagraph"/>
                    <w:ind w:left="29"/>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bidi="en-US"/>
                    </w:rPr>
                    <w:t>9</w:t>
                  </w:r>
                  <w:r w:rsidR="00604706">
                    <w:rPr>
                      <w:rFonts w:ascii="Arial" w:eastAsia="Times New Roman" w:hAnsi="Arial" w:cs="Arial"/>
                      <w:color w:val="000000"/>
                      <w:sz w:val="24"/>
                      <w:szCs w:val="24"/>
                      <w:lang w:bidi="en-US"/>
                    </w:rPr>
                    <w:t xml:space="preserve">.2 </w:t>
                  </w:r>
                  <w:r w:rsidR="00604706" w:rsidRPr="00D50EEA">
                    <w:rPr>
                      <w:rFonts w:ascii="Arial" w:eastAsia="Times New Roman" w:hAnsi="Arial" w:cs="Arial"/>
                      <w:color w:val="000000"/>
                      <w:sz w:val="24"/>
                      <w:szCs w:val="24"/>
                      <w:lang w:bidi="en-US"/>
                    </w:rPr>
                    <w:t xml:space="preserve">This </w:t>
                  </w:r>
                  <w:r w:rsidR="00604706">
                    <w:rPr>
                      <w:rFonts w:ascii="Arial" w:eastAsia="Times New Roman" w:hAnsi="Arial" w:cs="Arial"/>
                      <w:color w:val="000000"/>
                      <w:sz w:val="24"/>
                      <w:szCs w:val="24"/>
                      <w:lang w:bidi="en-US"/>
                    </w:rPr>
                    <w:t>Agreement</w:t>
                  </w:r>
                  <w:r w:rsidR="00604706" w:rsidRPr="00D50EEA">
                    <w:rPr>
                      <w:rFonts w:ascii="Arial" w:eastAsia="Times New Roman" w:hAnsi="Arial" w:cs="Arial"/>
                      <w:color w:val="000000"/>
                      <w:sz w:val="24"/>
                      <w:szCs w:val="24"/>
                      <w:lang w:bidi="en-US"/>
                    </w:rPr>
                    <w:t xml:space="preserve"> shall be construed in accordance with the Romanian laws. As already mentioned in this document, the partnership between the Parties shall fully comply with all laws in force.</w:t>
                  </w:r>
                </w:p>
              </w:tc>
            </w:tr>
            <w:tr w:rsidR="002F3877" w:rsidRPr="00097D52" w14:paraId="53BF2B07" w14:textId="77777777" w:rsidTr="00A923B3">
              <w:tc>
                <w:tcPr>
                  <w:tcW w:w="2500" w:type="pct"/>
                </w:tcPr>
                <w:p w14:paraId="05C27BE5" w14:textId="697B6823" w:rsidR="002F3877" w:rsidRPr="00E871B2" w:rsidRDefault="002F3877" w:rsidP="00E8150C">
                  <w:pPr>
                    <w:pStyle w:val="ListParagraph"/>
                    <w:ind w:left="0"/>
                    <w:jc w:val="both"/>
                    <w:textAlignment w:val="baseline"/>
                    <w:rPr>
                      <w:rFonts w:ascii="Arial" w:eastAsia="Times New Roman" w:hAnsi="Arial" w:cs="Arial"/>
                      <w:color w:val="000000"/>
                      <w:sz w:val="24"/>
                      <w:szCs w:val="24"/>
                      <w:lang w:val="ro-RO" w:eastAsia="en-GB"/>
                    </w:rPr>
                  </w:pPr>
                  <w:r>
                    <w:rPr>
                      <w:rFonts w:ascii="Arial" w:eastAsia="Times New Roman" w:hAnsi="Arial" w:cs="Arial"/>
                      <w:color w:val="000000"/>
                      <w:sz w:val="24"/>
                      <w:szCs w:val="24"/>
                      <w:lang w:val="ro-RO" w:eastAsia="en-GB"/>
                    </w:rPr>
                    <w:t>9</w:t>
                  </w:r>
                  <w:r w:rsidRPr="00E871B2">
                    <w:rPr>
                      <w:rFonts w:ascii="Arial" w:eastAsia="Times New Roman" w:hAnsi="Arial" w:cs="Arial"/>
                      <w:color w:val="000000"/>
                      <w:sz w:val="24"/>
                      <w:szCs w:val="24"/>
                      <w:lang w:val="ro-RO" w:eastAsia="en-GB"/>
                    </w:rPr>
                    <w:t>.</w:t>
                  </w:r>
                  <w:r>
                    <w:rPr>
                      <w:rFonts w:ascii="Arial" w:eastAsia="Times New Roman" w:hAnsi="Arial" w:cs="Arial"/>
                      <w:color w:val="000000"/>
                      <w:sz w:val="24"/>
                      <w:szCs w:val="24"/>
                      <w:lang w:val="ro-RO" w:eastAsia="en-GB"/>
                    </w:rPr>
                    <w:t>3</w:t>
                  </w:r>
                  <w:r w:rsidRPr="00E871B2">
                    <w:rPr>
                      <w:rFonts w:ascii="Arial" w:eastAsia="Times New Roman" w:hAnsi="Arial" w:cs="Arial"/>
                      <w:color w:val="000000"/>
                      <w:sz w:val="24"/>
                      <w:szCs w:val="24"/>
                      <w:lang w:val="ro-RO" w:eastAsia="en-GB"/>
                    </w:rPr>
                    <w:t>. Persoanele de contact care vor avea responsabilitatea de coordonare a activităților și punerea în aplicare a prezentului Acord, pentru Părți, sunt: </w:t>
                  </w:r>
                </w:p>
              </w:tc>
              <w:tc>
                <w:tcPr>
                  <w:tcW w:w="2500" w:type="pct"/>
                </w:tcPr>
                <w:p w14:paraId="1117A91B" w14:textId="39140595" w:rsidR="002F3877" w:rsidRDefault="002F3877" w:rsidP="00E8150C">
                  <w:pPr>
                    <w:pStyle w:val="ListParagraph"/>
                    <w:ind w:left="29"/>
                    <w:jc w:val="both"/>
                    <w:textAlignment w:val="baseline"/>
                    <w:rPr>
                      <w:rFonts w:ascii="Arial" w:eastAsia="Times New Roman" w:hAnsi="Arial" w:cs="Arial"/>
                      <w:color w:val="000000"/>
                      <w:sz w:val="24"/>
                      <w:szCs w:val="24"/>
                      <w:lang w:bidi="en-US"/>
                    </w:rPr>
                  </w:pPr>
                  <w:r>
                    <w:rPr>
                      <w:rFonts w:ascii="Arial" w:eastAsia="Times New Roman" w:hAnsi="Arial" w:cs="Arial"/>
                      <w:color w:val="000000"/>
                      <w:sz w:val="24"/>
                      <w:szCs w:val="24"/>
                      <w:lang w:bidi="en-US"/>
                    </w:rPr>
                    <w:t>9.3 The contact persons who shall be responsible for coordinating the activities and implementation of this Agreement for the Parties are:</w:t>
                  </w:r>
                  <w:r w:rsidRPr="00D50EEA">
                    <w:rPr>
                      <w:rFonts w:ascii="Arial" w:eastAsia="Times New Roman" w:hAnsi="Arial" w:cs="Arial"/>
                      <w:color w:val="000000"/>
                      <w:sz w:val="24"/>
                      <w:szCs w:val="24"/>
                      <w:lang w:bidi="en-US"/>
                    </w:rPr>
                    <w:t xml:space="preserve"> </w:t>
                  </w:r>
                </w:p>
              </w:tc>
            </w:tr>
            <w:tr w:rsidR="002F3877" w:rsidRPr="00097D52" w14:paraId="1E0C2296" w14:textId="77777777" w:rsidTr="00F972BF">
              <w:tc>
                <w:tcPr>
                  <w:tcW w:w="2500" w:type="pct"/>
                </w:tcPr>
                <w:p w14:paraId="7229A6E0" w14:textId="77777777" w:rsidR="002F3877" w:rsidRPr="00E871B2" w:rsidRDefault="002F3877" w:rsidP="00E8150C">
                  <w:pPr>
                    <w:pStyle w:val="ListParagraph"/>
                    <w:ind w:left="0"/>
                    <w:jc w:val="both"/>
                    <w:textAlignment w:val="baseline"/>
                    <w:rPr>
                      <w:rFonts w:ascii="Arial" w:eastAsia="Times New Roman" w:hAnsi="Arial" w:cs="Arial"/>
                      <w:color w:val="000000"/>
                      <w:sz w:val="24"/>
                      <w:szCs w:val="24"/>
                      <w:lang w:val="ro-RO" w:eastAsia="en-GB"/>
                    </w:rPr>
                  </w:pPr>
                </w:p>
              </w:tc>
              <w:tc>
                <w:tcPr>
                  <w:tcW w:w="2500" w:type="pct"/>
                </w:tcPr>
                <w:p w14:paraId="42F3CCFF" w14:textId="77777777" w:rsidR="002F3877" w:rsidRDefault="002F3877" w:rsidP="00E8150C">
                  <w:pPr>
                    <w:pStyle w:val="ListParagraph"/>
                    <w:ind w:left="29"/>
                    <w:jc w:val="both"/>
                    <w:textAlignment w:val="baseline"/>
                    <w:rPr>
                      <w:rFonts w:ascii="Arial" w:eastAsia="Times New Roman" w:hAnsi="Arial" w:cs="Arial"/>
                      <w:color w:val="000000"/>
                      <w:sz w:val="24"/>
                      <w:szCs w:val="24"/>
                      <w:lang w:bidi="en-US"/>
                    </w:rPr>
                  </w:pPr>
                </w:p>
              </w:tc>
            </w:tr>
            <w:tr w:rsidR="002F3877" w:rsidRPr="00097D52" w14:paraId="6A8D6DE8" w14:textId="77777777" w:rsidTr="00F972BF">
              <w:tc>
                <w:tcPr>
                  <w:tcW w:w="2500" w:type="pct"/>
                </w:tcPr>
                <w:p w14:paraId="4A412B46" w14:textId="35289653" w:rsidR="002F3877" w:rsidRPr="00E871B2" w:rsidRDefault="002F3877" w:rsidP="00E8150C">
                  <w:pPr>
                    <w:pStyle w:val="ListParagraph"/>
                    <w:ind w:left="0"/>
                    <w:jc w:val="both"/>
                    <w:textAlignment w:val="baseline"/>
                    <w:rPr>
                      <w:rFonts w:ascii="Arial" w:eastAsia="Times New Roman" w:hAnsi="Arial" w:cs="Arial"/>
                      <w:color w:val="000000"/>
                      <w:sz w:val="24"/>
                      <w:szCs w:val="24"/>
                      <w:lang w:val="ro-RO" w:eastAsia="en-GB"/>
                    </w:rPr>
                  </w:pPr>
                  <w:r w:rsidRPr="00A923B3">
                    <w:rPr>
                      <w:rFonts w:ascii="Arial" w:eastAsia="Times New Roman" w:hAnsi="Arial" w:cs="Arial"/>
                      <w:color w:val="000000"/>
                      <w:sz w:val="24"/>
                      <w:szCs w:val="24"/>
                      <w:lang w:val="ro-RO" w:eastAsia="en-GB"/>
                    </w:rPr>
                    <w:t>Pentru UPB,</w:t>
                  </w:r>
                </w:p>
              </w:tc>
              <w:tc>
                <w:tcPr>
                  <w:tcW w:w="2500" w:type="pct"/>
                </w:tcPr>
                <w:p w14:paraId="412604A8" w14:textId="711BC272" w:rsidR="002F3877" w:rsidRDefault="002F3877" w:rsidP="00E8150C">
                  <w:pPr>
                    <w:pStyle w:val="ListParagraph"/>
                    <w:ind w:left="29"/>
                    <w:jc w:val="both"/>
                    <w:textAlignment w:val="baseline"/>
                    <w:rPr>
                      <w:rFonts w:ascii="Arial" w:eastAsia="Times New Roman" w:hAnsi="Arial" w:cs="Arial"/>
                      <w:color w:val="000000"/>
                      <w:sz w:val="24"/>
                      <w:szCs w:val="24"/>
                      <w:lang w:bidi="en-US"/>
                    </w:rPr>
                  </w:pPr>
                  <w:r w:rsidRPr="00D50EEA">
                    <w:rPr>
                      <w:rFonts w:ascii="Arial" w:eastAsia="Times New Roman" w:hAnsi="Arial" w:cs="Arial"/>
                      <w:color w:val="000000"/>
                      <w:sz w:val="24"/>
                      <w:szCs w:val="24"/>
                      <w:lang w:bidi="en-US"/>
                    </w:rPr>
                    <w:t>For UPB,</w:t>
                  </w:r>
                </w:p>
              </w:tc>
            </w:tr>
            <w:tr w:rsidR="002F3877" w:rsidRPr="00097D52" w14:paraId="008DF749" w14:textId="508FCACC" w:rsidTr="00F972BF">
              <w:tc>
                <w:tcPr>
                  <w:tcW w:w="2500" w:type="pct"/>
                </w:tcPr>
                <w:p w14:paraId="3EA950CF" w14:textId="3CD98160" w:rsidR="002F3877" w:rsidRPr="00A923B3" w:rsidRDefault="002F3877" w:rsidP="00290932">
                  <w:pPr>
                    <w:pStyle w:val="ListParagraph"/>
                    <w:ind w:left="0"/>
                    <w:textAlignment w:val="baseline"/>
                    <w:rPr>
                      <w:rFonts w:ascii="Arial" w:eastAsia="Times New Roman" w:hAnsi="Arial" w:cs="Arial"/>
                      <w:color w:val="000000"/>
                      <w:sz w:val="24"/>
                      <w:szCs w:val="24"/>
                      <w:lang w:val="ro-RO" w:eastAsia="en-GB"/>
                    </w:rPr>
                  </w:pPr>
                  <w:r w:rsidRPr="00A923B3">
                    <w:rPr>
                      <w:rFonts w:ascii="Arial" w:eastAsia="Times New Roman" w:hAnsi="Arial" w:cs="Arial"/>
                      <w:color w:val="000000"/>
                      <w:sz w:val="24"/>
                      <w:szCs w:val="24"/>
                      <w:lang w:val="ro-RO" w:eastAsia="en-GB"/>
                    </w:rPr>
                    <w:t xml:space="preserve">Nume: </w:t>
                  </w:r>
                  <w:r w:rsidR="00F12627">
                    <w:rPr>
                      <w:rFonts w:ascii="Arial" w:eastAsia="Times New Roman" w:hAnsi="Arial" w:cs="Arial"/>
                      <w:color w:val="000000"/>
                      <w:sz w:val="24"/>
                      <w:szCs w:val="24"/>
                      <w:lang w:val="ro-RO" w:eastAsia="en-GB"/>
                    </w:rPr>
                    <w:t>......................</w:t>
                  </w:r>
                </w:p>
              </w:tc>
              <w:tc>
                <w:tcPr>
                  <w:tcW w:w="2500" w:type="pct"/>
                </w:tcPr>
                <w:p w14:paraId="3763E3E7" w14:textId="17E46DFC" w:rsidR="002F3877" w:rsidRPr="00D50EEA" w:rsidRDefault="002F3877" w:rsidP="00F972BF">
                  <w:pPr>
                    <w:pStyle w:val="ListParagraph"/>
                    <w:ind w:left="29"/>
                    <w:textAlignment w:val="baseline"/>
                    <w:rPr>
                      <w:rFonts w:ascii="Arial" w:eastAsia="Times New Roman" w:hAnsi="Arial" w:cs="Arial"/>
                      <w:color w:val="000000"/>
                      <w:sz w:val="24"/>
                      <w:szCs w:val="24"/>
                      <w:lang w:eastAsia="en-GB"/>
                    </w:rPr>
                  </w:pPr>
                  <w:r w:rsidRPr="00D50EEA">
                    <w:rPr>
                      <w:rFonts w:ascii="Arial" w:eastAsia="Times New Roman" w:hAnsi="Arial" w:cs="Arial"/>
                      <w:color w:val="000000"/>
                      <w:sz w:val="24"/>
                      <w:szCs w:val="24"/>
                      <w:lang w:bidi="en-US"/>
                    </w:rPr>
                    <w:t>Name:</w:t>
                  </w:r>
                  <w:r w:rsidR="00290932">
                    <w:rPr>
                      <w:rFonts w:ascii="Arial" w:eastAsia="Times New Roman" w:hAnsi="Arial" w:cs="Arial"/>
                      <w:color w:val="000000"/>
                      <w:sz w:val="24"/>
                      <w:szCs w:val="24"/>
                      <w:lang w:bidi="en-US"/>
                    </w:rPr>
                    <w:t xml:space="preserve"> </w:t>
                  </w:r>
                  <w:r w:rsidR="00F12627">
                    <w:rPr>
                      <w:rFonts w:ascii="Arial" w:eastAsia="Times New Roman" w:hAnsi="Arial" w:cs="Arial"/>
                      <w:color w:val="000000"/>
                      <w:sz w:val="24"/>
                      <w:szCs w:val="24"/>
                      <w:lang w:val="ro-RO" w:eastAsia="en-GB"/>
                    </w:rPr>
                    <w:t>............................</w:t>
                  </w:r>
                  <w:r w:rsidRPr="00D50EEA">
                    <w:rPr>
                      <w:rFonts w:ascii="Arial" w:eastAsia="Times New Roman" w:hAnsi="Arial" w:cs="Arial"/>
                      <w:color w:val="000000"/>
                      <w:sz w:val="24"/>
                      <w:szCs w:val="24"/>
                      <w:lang w:bidi="en-US"/>
                    </w:rPr>
                    <w:t xml:space="preserve"> </w:t>
                  </w:r>
                </w:p>
              </w:tc>
            </w:tr>
            <w:tr w:rsidR="002F3877" w:rsidRPr="00097D52" w14:paraId="7B771DB2" w14:textId="0E2AEF0F" w:rsidTr="00F972BF">
              <w:tc>
                <w:tcPr>
                  <w:tcW w:w="2500" w:type="pct"/>
                </w:tcPr>
                <w:p w14:paraId="61545614" w14:textId="184A5BE9" w:rsidR="002F3877" w:rsidRPr="00A923B3" w:rsidRDefault="002F3877" w:rsidP="00E8150C">
                  <w:pPr>
                    <w:pStyle w:val="ListParagraph"/>
                    <w:ind w:left="0"/>
                    <w:jc w:val="both"/>
                    <w:textAlignment w:val="baseline"/>
                    <w:rPr>
                      <w:rFonts w:ascii="Arial" w:eastAsia="Times New Roman" w:hAnsi="Arial" w:cs="Arial"/>
                      <w:color w:val="000000"/>
                      <w:sz w:val="24"/>
                      <w:szCs w:val="24"/>
                      <w:lang w:val="ro-RO" w:eastAsia="en-GB"/>
                    </w:rPr>
                  </w:pPr>
                  <w:r w:rsidRPr="00A923B3">
                    <w:rPr>
                      <w:rFonts w:ascii="Arial" w:eastAsia="Times New Roman" w:hAnsi="Arial" w:cs="Arial"/>
                      <w:color w:val="000000"/>
                      <w:sz w:val="24"/>
                      <w:szCs w:val="24"/>
                      <w:lang w:val="ro-RO" w:eastAsia="en-GB"/>
                    </w:rPr>
                    <w:t>Funcția:</w:t>
                  </w:r>
                  <w:r w:rsidR="00290932">
                    <w:rPr>
                      <w:rFonts w:ascii="Arial" w:eastAsia="Times New Roman" w:hAnsi="Arial" w:cs="Arial"/>
                      <w:color w:val="000000"/>
                      <w:sz w:val="24"/>
                      <w:szCs w:val="24"/>
                      <w:lang w:val="ro-RO" w:eastAsia="en-GB"/>
                    </w:rPr>
                    <w:t xml:space="preserve"> </w:t>
                  </w:r>
                  <w:r w:rsidR="00F12627">
                    <w:rPr>
                      <w:rFonts w:ascii="Arial" w:eastAsia="Times New Roman" w:hAnsi="Arial" w:cs="Arial"/>
                      <w:color w:val="000000"/>
                      <w:sz w:val="24"/>
                      <w:szCs w:val="24"/>
                      <w:lang w:val="ro-RO" w:eastAsia="en-GB"/>
                    </w:rPr>
                    <w:t>.........................</w:t>
                  </w:r>
                </w:p>
              </w:tc>
              <w:tc>
                <w:tcPr>
                  <w:tcW w:w="2500" w:type="pct"/>
                </w:tcPr>
                <w:p w14:paraId="2021D9A2" w14:textId="338A8D6E" w:rsidR="002F3877" w:rsidRPr="00D50EEA" w:rsidRDefault="002F3877" w:rsidP="00E8150C">
                  <w:pPr>
                    <w:jc w:val="both"/>
                    <w:textAlignment w:val="baseline"/>
                    <w:rPr>
                      <w:rFonts w:ascii="Arial" w:eastAsia="Times New Roman" w:hAnsi="Arial" w:cs="Arial"/>
                      <w:color w:val="000000"/>
                      <w:sz w:val="24"/>
                      <w:szCs w:val="24"/>
                      <w:lang w:eastAsia="en-GB"/>
                    </w:rPr>
                  </w:pPr>
                  <w:r w:rsidRPr="00D50EEA">
                    <w:rPr>
                      <w:rFonts w:ascii="Arial" w:eastAsia="Times New Roman" w:hAnsi="Arial" w:cs="Arial"/>
                      <w:color w:val="000000"/>
                      <w:sz w:val="24"/>
                      <w:szCs w:val="24"/>
                      <w:lang w:bidi="en-US"/>
                    </w:rPr>
                    <w:t>T</w:t>
                  </w:r>
                  <w:r w:rsidRPr="00290932">
                    <w:rPr>
                      <w:rFonts w:ascii="Arial" w:eastAsia="Times New Roman" w:hAnsi="Arial" w:cs="Arial"/>
                      <w:color w:val="000000"/>
                      <w:sz w:val="24"/>
                      <w:szCs w:val="24"/>
                      <w:lang w:val="ro-RO" w:eastAsia="en-GB"/>
                    </w:rPr>
                    <w:t>itle:</w:t>
                  </w:r>
                  <w:r w:rsidR="00290932" w:rsidRPr="00290932">
                    <w:rPr>
                      <w:rFonts w:ascii="Arial" w:eastAsia="Times New Roman" w:hAnsi="Arial" w:cs="Arial"/>
                      <w:color w:val="000000"/>
                      <w:sz w:val="24"/>
                      <w:szCs w:val="24"/>
                      <w:lang w:val="ro-RO" w:eastAsia="en-GB"/>
                    </w:rPr>
                    <w:t xml:space="preserve"> </w:t>
                  </w:r>
                  <w:r w:rsidR="00F12627">
                    <w:rPr>
                      <w:rFonts w:ascii="Arial" w:eastAsia="Times New Roman" w:hAnsi="Arial" w:cs="Arial"/>
                      <w:color w:val="000000"/>
                      <w:sz w:val="24"/>
                      <w:szCs w:val="24"/>
                      <w:lang w:val="ro-RO" w:eastAsia="en-GB"/>
                    </w:rPr>
                    <w:t>........................</w:t>
                  </w:r>
                </w:p>
              </w:tc>
            </w:tr>
            <w:tr w:rsidR="002F3877" w:rsidRPr="00097D52" w14:paraId="10D318FD" w14:textId="64AD44F3" w:rsidTr="00F972BF">
              <w:tc>
                <w:tcPr>
                  <w:tcW w:w="2500" w:type="pct"/>
                </w:tcPr>
                <w:p w14:paraId="3088F2B0" w14:textId="08976C8B" w:rsidR="002F3877" w:rsidRPr="00465C1C" w:rsidRDefault="002F3877" w:rsidP="00E8150C">
                  <w:pPr>
                    <w:rPr>
                      <w:rFonts w:ascii="Arial" w:eastAsia="Times New Roman" w:hAnsi="Arial" w:cs="Arial"/>
                      <w:color w:val="000000"/>
                      <w:sz w:val="12"/>
                      <w:szCs w:val="12"/>
                      <w:lang w:val="ro-RO" w:eastAsia="en-GB"/>
                    </w:rPr>
                  </w:pPr>
                  <w:r w:rsidRPr="00A923B3">
                    <w:rPr>
                      <w:rFonts w:ascii="Arial" w:eastAsia="Times New Roman" w:hAnsi="Arial" w:cs="Arial"/>
                      <w:color w:val="000000"/>
                      <w:sz w:val="24"/>
                      <w:szCs w:val="24"/>
                      <w:lang w:val="ro-RO" w:eastAsia="en-GB"/>
                    </w:rPr>
                    <w:t xml:space="preserve">Structura: </w:t>
                  </w:r>
                  <w:r w:rsidR="00F12627">
                    <w:rPr>
                      <w:rFonts w:ascii="Arial" w:eastAsia="Times New Roman" w:hAnsi="Arial" w:cs="Arial"/>
                      <w:color w:val="000000"/>
                      <w:sz w:val="24"/>
                      <w:szCs w:val="24"/>
                      <w:lang w:val="ro-RO" w:eastAsia="en-GB"/>
                    </w:rPr>
                    <w:t>..............</w:t>
                  </w:r>
                </w:p>
              </w:tc>
              <w:tc>
                <w:tcPr>
                  <w:tcW w:w="2500" w:type="pct"/>
                </w:tcPr>
                <w:p w14:paraId="02ADCDDC" w14:textId="77777777" w:rsidR="00F12627" w:rsidRDefault="002F3877" w:rsidP="00E8150C">
                  <w:pPr>
                    <w:rPr>
                      <w:rFonts w:ascii="Arial" w:eastAsia="Times New Roman" w:hAnsi="Arial" w:cs="Arial"/>
                      <w:color w:val="000000"/>
                      <w:sz w:val="24"/>
                      <w:szCs w:val="24"/>
                      <w:lang w:bidi="en-US"/>
                    </w:rPr>
                  </w:pPr>
                  <w:r w:rsidRPr="00D50EEA">
                    <w:rPr>
                      <w:rFonts w:ascii="Arial" w:eastAsia="Times New Roman" w:hAnsi="Arial" w:cs="Arial"/>
                      <w:color w:val="000000"/>
                      <w:sz w:val="24"/>
                      <w:szCs w:val="24"/>
                      <w:lang w:bidi="en-US"/>
                    </w:rPr>
                    <w:t xml:space="preserve">Structure: </w:t>
                  </w:r>
                  <w:r w:rsidR="00F12627">
                    <w:rPr>
                      <w:rFonts w:ascii="Arial" w:eastAsia="Times New Roman" w:hAnsi="Arial" w:cs="Arial"/>
                      <w:color w:val="000000"/>
                      <w:sz w:val="24"/>
                      <w:szCs w:val="24"/>
                      <w:lang w:bidi="en-US"/>
                    </w:rPr>
                    <w:t>………………..</w:t>
                  </w:r>
                </w:p>
                <w:p w14:paraId="663B06E0" w14:textId="60BF2D63" w:rsidR="002F3877" w:rsidRPr="00D50EEA" w:rsidRDefault="00290932" w:rsidP="00E8150C">
                  <w:pPr>
                    <w:rPr>
                      <w:rFonts w:ascii="Arial" w:eastAsia="Times New Roman" w:hAnsi="Arial" w:cs="Arial"/>
                      <w:color w:val="000000"/>
                      <w:sz w:val="24"/>
                      <w:szCs w:val="24"/>
                      <w:lang w:eastAsia="en-GB"/>
                    </w:rPr>
                  </w:pPr>
                  <w:r w:rsidRPr="00290932">
                    <w:rPr>
                      <w:rFonts w:ascii="Arial" w:eastAsia="Times New Roman" w:hAnsi="Arial" w:cs="Arial"/>
                      <w:color w:val="000000"/>
                      <w:sz w:val="24"/>
                      <w:szCs w:val="24"/>
                      <w:lang w:bidi="en-US"/>
                    </w:rPr>
                    <w:t xml:space="preserve"> </w:t>
                  </w:r>
                </w:p>
              </w:tc>
            </w:tr>
            <w:tr w:rsidR="002F3877" w:rsidRPr="00097D52" w14:paraId="79E2FEDC" w14:textId="0183AF19" w:rsidTr="00F972BF">
              <w:tc>
                <w:tcPr>
                  <w:tcW w:w="2500" w:type="pct"/>
                </w:tcPr>
                <w:p w14:paraId="0D726D97" w14:textId="15436E81" w:rsidR="002F3877" w:rsidRPr="00A923B3" w:rsidRDefault="002F3877" w:rsidP="00E8150C">
                  <w:pPr>
                    <w:rPr>
                      <w:rFonts w:ascii="Arial" w:eastAsia="Times New Roman" w:hAnsi="Arial" w:cs="Arial"/>
                      <w:color w:val="000000"/>
                      <w:sz w:val="24"/>
                      <w:szCs w:val="24"/>
                      <w:lang w:val="ro-RO" w:eastAsia="en-GB"/>
                    </w:rPr>
                  </w:pPr>
                  <w:r w:rsidRPr="00A923B3">
                    <w:rPr>
                      <w:rFonts w:ascii="Arial" w:eastAsia="Times New Roman" w:hAnsi="Arial" w:cs="Arial"/>
                      <w:color w:val="000000"/>
                      <w:sz w:val="24"/>
                      <w:szCs w:val="24"/>
                      <w:lang w:val="ro-RO" w:eastAsia="en-GB"/>
                    </w:rPr>
                    <w:t xml:space="preserve">Date contact: </w:t>
                  </w:r>
                  <w:r w:rsidR="00290932">
                    <w:rPr>
                      <w:rFonts w:ascii="Arial" w:eastAsia="Times New Roman" w:hAnsi="Arial" w:cs="Arial"/>
                      <w:color w:val="000000"/>
                      <w:sz w:val="24"/>
                      <w:szCs w:val="24"/>
                      <w:lang w:val="ro-RO" w:eastAsia="en-GB"/>
                    </w:rPr>
                    <w:t>cristian.lăzăroiu@upb.ro</w:t>
                  </w:r>
                </w:p>
              </w:tc>
              <w:tc>
                <w:tcPr>
                  <w:tcW w:w="2500" w:type="pct"/>
                </w:tcPr>
                <w:p w14:paraId="33E0FEE4" w14:textId="2D61A039" w:rsidR="002F3877" w:rsidRPr="00D50EEA" w:rsidRDefault="002F3877" w:rsidP="00E8150C">
                  <w:pPr>
                    <w:rPr>
                      <w:rFonts w:ascii="Arial" w:eastAsia="Times New Roman" w:hAnsi="Arial" w:cs="Arial"/>
                      <w:color w:val="000000"/>
                      <w:sz w:val="24"/>
                      <w:szCs w:val="24"/>
                      <w:lang w:eastAsia="en-GB"/>
                    </w:rPr>
                  </w:pPr>
                  <w:r w:rsidRPr="00D50EEA">
                    <w:rPr>
                      <w:rFonts w:ascii="Arial" w:eastAsia="Times New Roman" w:hAnsi="Arial" w:cs="Arial"/>
                      <w:color w:val="000000"/>
                      <w:sz w:val="24"/>
                      <w:szCs w:val="24"/>
                      <w:lang w:bidi="en-US"/>
                    </w:rPr>
                    <w:t xml:space="preserve">Contact data: </w:t>
                  </w:r>
                </w:p>
              </w:tc>
            </w:tr>
            <w:tr w:rsidR="002F3877" w:rsidRPr="00097D52" w14:paraId="1A007008" w14:textId="599F3C22" w:rsidTr="00F972BF">
              <w:tc>
                <w:tcPr>
                  <w:tcW w:w="2500" w:type="pct"/>
                </w:tcPr>
                <w:p w14:paraId="1458494B" w14:textId="5B59F420" w:rsidR="002F3877" w:rsidRPr="00A923B3" w:rsidRDefault="002F3877" w:rsidP="00E8150C">
                  <w:pPr>
                    <w:rPr>
                      <w:rFonts w:ascii="Arial" w:eastAsia="Times New Roman" w:hAnsi="Arial" w:cs="Arial"/>
                      <w:color w:val="000000"/>
                      <w:sz w:val="24"/>
                      <w:szCs w:val="24"/>
                      <w:lang w:val="ro-RO" w:eastAsia="en-GB"/>
                    </w:rPr>
                  </w:pPr>
                </w:p>
              </w:tc>
              <w:tc>
                <w:tcPr>
                  <w:tcW w:w="2500" w:type="pct"/>
                </w:tcPr>
                <w:p w14:paraId="4CD2B862" w14:textId="426FF014" w:rsidR="002F3877" w:rsidRPr="00D50EEA" w:rsidRDefault="002F3877" w:rsidP="00E8150C">
                  <w:pPr>
                    <w:rPr>
                      <w:rFonts w:ascii="Arial" w:eastAsia="Times New Roman" w:hAnsi="Arial" w:cs="Arial"/>
                      <w:color w:val="000000"/>
                      <w:sz w:val="24"/>
                      <w:szCs w:val="24"/>
                      <w:lang w:eastAsia="en-GB"/>
                    </w:rPr>
                  </w:pPr>
                </w:p>
              </w:tc>
            </w:tr>
            <w:tr w:rsidR="002F3877" w:rsidRPr="00097D52" w14:paraId="4C3A2070" w14:textId="4AF86975" w:rsidTr="00F972BF">
              <w:tc>
                <w:tcPr>
                  <w:tcW w:w="2500" w:type="pct"/>
                </w:tcPr>
                <w:p w14:paraId="1DD695B6" w14:textId="3D5FD0B0" w:rsidR="002F3877" w:rsidRPr="00A923B3" w:rsidRDefault="002F3877" w:rsidP="00E8150C">
                  <w:pPr>
                    <w:rPr>
                      <w:rFonts w:ascii="Arial" w:eastAsia="Times New Roman" w:hAnsi="Arial" w:cs="Arial"/>
                      <w:color w:val="000000"/>
                      <w:sz w:val="24"/>
                      <w:szCs w:val="24"/>
                      <w:lang w:val="ro-RO" w:eastAsia="en-GB"/>
                    </w:rPr>
                  </w:pPr>
                </w:p>
              </w:tc>
              <w:tc>
                <w:tcPr>
                  <w:tcW w:w="2500" w:type="pct"/>
                </w:tcPr>
                <w:p w14:paraId="36F28FE3" w14:textId="24F746B2" w:rsidR="002F3877" w:rsidRPr="00D50EEA" w:rsidRDefault="002F3877" w:rsidP="00E8150C">
                  <w:pPr>
                    <w:rPr>
                      <w:rFonts w:ascii="Arial" w:eastAsia="Times New Roman" w:hAnsi="Arial" w:cs="Arial"/>
                      <w:color w:val="000000"/>
                      <w:sz w:val="24"/>
                      <w:szCs w:val="24"/>
                      <w:lang w:eastAsia="en-GB"/>
                    </w:rPr>
                  </w:pPr>
                </w:p>
              </w:tc>
            </w:tr>
            <w:tr w:rsidR="00290932" w:rsidRPr="00097D52" w14:paraId="7DF1E9B0" w14:textId="1286BDE7" w:rsidTr="00F972BF">
              <w:tc>
                <w:tcPr>
                  <w:tcW w:w="2500" w:type="pct"/>
                </w:tcPr>
                <w:p w14:paraId="6CFB40CD" w14:textId="32AC2A38" w:rsidR="00290932" w:rsidRPr="00A923B3" w:rsidRDefault="00290932" w:rsidP="00290932">
                  <w:pPr>
                    <w:rPr>
                      <w:rFonts w:ascii="Arial" w:eastAsia="Times New Roman" w:hAnsi="Arial" w:cs="Arial"/>
                      <w:color w:val="000000"/>
                      <w:sz w:val="24"/>
                      <w:szCs w:val="24"/>
                      <w:lang w:val="ro-RO" w:eastAsia="en-GB"/>
                    </w:rPr>
                  </w:pPr>
                  <w:r w:rsidRPr="00A923B3">
                    <w:rPr>
                      <w:rFonts w:ascii="Arial" w:eastAsia="Times New Roman" w:hAnsi="Arial" w:cs="Arial"/>
                      <w:color w:val="000000"/>
                      <w:sz w:val="24"/>
                      <w:szCs w:val="24"/>
                      <w:lang w:val="ro-RO" w:eastAsia="en-GB"/>
                    </w:rPr>
                    <w:t xml:space="preserve">Pentru </w:t>
                  </w:r>
                  <w:r w:rsidR="00F12627">
                    <w:rPr>
                      <w:rFonts w:ascii="Arial" w:eastAsia="Times New Roman" w:hAnsi="Arial" w:cs="Arial"/>
                      <w:color w:val="000000"/>
                      <w:lang w:val="ro-RO" w:eastAsia="en-GB"/>
                    </w:rPr>
                    <w:t>................,</w:t>
                  </w:r>
                </w:p>
              </w:tc>
              <w:tc>
                <w:tcPr>
                  <w:tcW w:w="2500" w:type="pct"/>
                </w:tcPr>
                <w:p w14:paraId="562FF081" w14:textId="11DC6DAE" w:rsidR="00290932" w:rsidRPr="00D50EEA" w:rsidRDefault="00290932" w:rsidP="00290932">
                  <w:pPr>
                    <w:rPr>
                      <w:rFonts w:ascii="Arial" w:eastAsia="Times New Roman" w:hAnsi="Arial" w:cs="Arial"/>
                      <w:color w:val="000000"/>
                      <w:sz w:val="24"/>
                      <w:szCs w:val="24"/>
                      <w:lang w:eastAsia="en-GB"/>
                    </w:rPr>
                  </w:pPr>
                  <w:r w:rsidRPr="00685E70">
                    <w:rPr>
                      <w:rFonts w:ascii="Arial" w:eastAsia="Times New Roman" w:hAnsi="Arial" w:cs="Arial"/>
                      <w:color w:val="000000"/>
                      <w:sz w:val="24"/>
                      <w:szCs w:val="24"/>
                      <w:lang w:bidi="en-US"/>
                    </w:rPr>
                    <w:t xml:space="preserve">For </w:t>
                  </w:r>
                  <w:r w:rsidR="00F12627">
                    <w:rPr>
                      <w:rFonts w:ascii="Arial" w:eastAsia="Times New Roman" w:hAnsi="Arial" w:cs="Arial"/>
                      <w:sz w:val="24"/>
                      <w:szCs w:val="24"/>
                      <w:lang w:val="ro-RO" w:eastAsia="en-GB"/>
                    </w:rPr>
                    <w:t>.............................,</w:t>
                  </w:r>
                </w:p>
              </w:tc>
            </w:tr>
            <w:tr w:rsidR="00290932" w:rsidRPr="00097D52" w14:paraId="207BAB85" w14:textId="082A5770" w:rsidTr="00F972BF">
              <w:tc>
                <w:tcPr>
                  <w:tcW w:w="2500" w:type="pct"/>
                </w:tcPr>
                <w:p w14:paraId="449EF076" w14:textId="7B321F07" w:rsidR="00290932" w:rsidRPr="00A923B3" w:rsidRDefault="00290932" w:rsidP="00290932">
                  <w:pPr>
                    <w:rPr>
                      <w:rFonts w:ascii="Arial" w:eastAsia="Times New Roman" w:hAnsi="Arial" w:cs="Arial"/>
                      <w:color w:val="000000"/>
                      <w:sz w:val="24"/>
                      <w:szCs w:val="24"/>
                      <w:lang w:val="ro-RO" w:eastAsia="en-GB"/>
                    </w:rPr>
                  </w:pPr>
                  <w:r w:rsidRPr="00A923B3">
                    <w:rPr>
                      <w:rFonts w:ascii="Arial" w:eastAsia="Times New Roman" w:hAnsi="Arial" w:cs="Arial"/>
                      <w:color w:val="000000"/>
                      <w:sz w:val="24"/>
                      <w:szCs w:val="24"/>
                      <w:lang w:val="ro-RO" w:eastAsia="en-GB"/>
                    </w:rPr>
                    <w:t>Nume:</w:t>
                  </w:r>
                  <w:r>
                    <w:rPr>
                      <w:rFonts w:ascii="Arial" w:eastAsia="Times New Roman" w:hAnsi="Arial" w:cs="Arial"/>
                      <w:color w:val="000000"/>
                      <w:sz w:val="24"/>
                      <w:szCs w:val="24"/>
                      <w:lang w:val="ro-RO" w:eastAsia="en-GB"/>
                    </w:rPr>
                    <w:t xml:space="preserve"> </w:t>
                  </w:r>
                  <w:r w:rsidR="00F12627">
                    <w:rPr>
                      <w:rFonts w:ascii="Arial" w:eastAsia="Times New Roman" w:hAnsi="Arial" w:cs="Arial"/>
                      <w:sz w:val="24"/>
                      <w:szCs w:val="24"/>
                      <w:lang w:val="ro-RO" w:eastAsia="en-GB"/>
                    </w:rPr>
                    <w:t>..........................</w:t>
                  </w:r>
                </w:p>
              </w:tc>
              <w:tc>
                <w:tcPr>
                  <w:tcW w:w="2500" w:type="pct"/>
                </w:tcPr>
                <w:p w14:paraId="5B691D9B" w14:textId="0A446999" w:rsidR="00290932" w:rsidRPr="00D50EEA" w:rsidRDefault="00290932" w:rsidP="00290932">
                  <w:pPr>
                    <w:rPr>
                      <w:rFonts w:ascii="Arial" w:eastAsia="Times New Roman" w:hAnsi="Arial" w:cs="Arial"/>
                      <w:color w:val="000000"/>
                      <w:sz w:val="24"/>
                      <w:szCs w:val="24"/>
                      <w:lang w:eastAsia="en-GB"/>
                    </w:rPr>
                  </w:pPr>
                  <w:r w:rsidRPr="00685E70">
                    <w:rPr>
                      <w:rFonts w:ascii="Arial" w:eastAsia="Times New Roman" w:hAnsi="Arial" w:cs="Arial"/>
                      <w:color w:val="000000"/>
                      <w:sz w:val="24"/>
                      <w:szCs w:val="24"/>
                      <w:lang w:bidi="en-US"/>
                    </w:rPr>
                    <w:t>Name:</w:t>
                  </w:r>
                  <w:r w:rsidRPr="00685E70">
                    <w:rPr>
                      <w:rFonts w:ascii="Arial" w:eastAsia="Times New Roman" w:hAnsi="Arial" w:cs="Arial"/>
                      <w:sz w:val="24"/>
                      <w:szCs w:val="24"/>
                      <w:lang w:val="ro-RO" w:eastAsia="en-GB"/>
                    </w:rPr>
                    <w:t xml:space="preserve"> </w:t>
                  </w:r>
                  <w:r w:rsidR="00F12627">
                    <w:rPr>
                      <w:rFonts w:ascii="Arial" w:eastAsia="Times New Roman" w:hAnsi="Arial" w:cs="Arial"/>
                      <w:sz w:val="24"/>
                      <w:szCs w:val="24"/>
                      <w:lang w:val="ro-RO" w:eastAsia="en-GB"/>
                    </w:rPr>
                    <w:t>..................</w:t>
                  </w:r>
                </w:p>
              </w:tc>
            </w:tr>
            <w:tr w:rsidR="00290932" w:rsidRPr="00097D52" w14:paraId="35F8673B" w14:textId="6AA1ACCE" w:rsidTr="00F972BF">
              <w:tc>
                <w:tcPr>
                  <w:tcW w:w="2500" w:type="pct"/>
                </w:tcPr>
                <w:p w14:paraId="436FE030" w14:textId="38932C06" w:rsidR="00290932" w:rsidRPr="00A923B3" w:rsidRDefault="00290932" w:rsidP="00290932">
                  <w:pPr>
                    <w:rPr>
                      <w:rFonts w:ascii="Arial" w:eastAsia="Times New Roman" w:hAnsi="Arial" w:cs="Arial"/>
                      <w:color w:val="000000"/>
                      <w:sz w:val="24"/>
                      <w:szCs w:val="24"/>
                      <w:lang w:val="ro-RO" w:eastAsia="en-GB"/>
                    </w:rPr>
                  </w:pPr>
                  <w:r w:rsidRPr="00A923B3">
                    <w:rPr>
                      <w:rFonts w:ascii="Arial" w:eastAsia="Times New Roman" w:hAnsi="Arial" w:cs="Arial"/>
                      <w:color w:val="000000"/>
                      <w:sz w:val="24"/>
                      <w:szCs w:val="24"/>
                      <w:lang w:val="ro-RO" w:eastAsia="en-GB"/>
                    </w:rPr>
                    <w:t>Funcția:</w:t>
                  </w:r>
                  <w:r>
                    <w:rPr>
                      <w:rFonts w:ascii="Arial" w:eastAsia="Times New Roman" w:hAnsi="Arial" w:cs="Arial"/>
                      <w:color w:val="000000"/>
                      <w:sz w:val="24"/>
                      <w:szCs w:val="24"/>
                      <w:lang w:val="ro-RO" w:eastAsia="en-GB"/>
                    </w:rPr>
                    <w:t xml:space="preserve"> </w:t>
                  </w:r>
                  <w:r w:rsidR="00F12627">
                    <w:rPr>
                      <w:rFonts w:ascii="Arial" w:eastAsia="Times New Roman" w:hAnsi="Arial" w:cs="Arial"/>
                      <w:bCs/>
                      <w:color w:val="000000"/>
                      <w:lang w:val="ro-RO" w:eastAsia="en-GB"/>
                    </w:rPr>
                    <w:t>....................</w:t>
                  </w:r>
                </w:p>
              </w:tc>
              <w:tc>
                <w:tcPr>
                  <w:tcW w:w="2500" w:type="pct"/>
                </w:tcPr>
                <w:p w14:paraId="576F5172" w14:textId="5965EF7B" w:rsidR="00290932" w:rsidRPr="00D50EEA" w:rsidRDefault="00290932" w:rsidP="00290932">
                  <w:pPr>
                    <w:rPr>
                      <w:rFonts w:ascii="Arial" w:eastAsia="Times New Roman" w:hAnsi="Arial" w:cs="Arial"/>
                      <w:color w:val="000000"/>
                      <w:sz w:val="24"/>
                      <w:szCs w:val="24"/>
                      <w:lang w:eastAsia="en-GB"/>
                    </w:rPr>
                  </w:pPr>
                  <w:r w:rsidRPr="00685E70">
                    <w:rPr>
                      <w:rFonts w:ascii="Arial" w:eastAsia="Times New Roman" w:hAnsi="Arial" w:cs="Arial"/>
                      <w:color w:val="000000"/>
                      <w:sz w:val="24"/>
                      <w:szCs w:val="24"/>
                      <w:lang w:bidi="en-US"/>
                    </w:rPr>
                    <w:t>Title: </w:t>
                  </w:r>
                  <w:r w:rsidR="00F12627">
                    <w:rPr>
                      <w:rFonts w:ascii="Arial" w:eastAsia="Times New Roman" w:hAnsi="Arial" w:cs="Arial"/>
                      <w:bCs/>
                      <w:color w:val="000000"/>
                      <w:lang w:val="ro-RO" w:eastAsia="en-GB"/>
                    </w:rPr>
                    <w:t>.......................</w:t>
                  </w:r>
                </w:p>
              </w:tc>
            </w:tr>
            <w:tr w:rsidR="00290932" w:rsidRPr="00097D52" w14:paraId="4732DC86" w14:textId="649470DB" w:rsidTr="00F972BF">
              <w:tc>
                <w:tcPr>
                  <w:tcW w:w="2500" w:type="pct"/>
                </w:tcPr>
                <w:p w14:paraId="159D1B74" w14:textId="71CB770D" w:rsidR="00290932" w:rsidRPr="00A923B3" w:rsidRDefault="00290932" w:rsidP="00290932">
                  <w:pPr>
                    <w:rPr>
                      <w:rFonts w:ascii="Arial" w:eastAsia="Times New Roman" w:hAnsi="Arial" w:cs="Arial"/>
                      <w:color w:val="000000"/>
                      <w:sz w:val="24"/>
                      <w:szCs w:val="24"/>
                      <w:lang w:val="ro-RO" w:eastAsia="en-GB"/>
                    </w:rPr>
                  </w:pPr>
                  <w:r w:rsidRPr="00A923B3">
                    <w:rPr>
                      <w:rFonts w:ascii="Arial" w:eastAsia="Times New Roman" w:hAnsi="Arial" w:cs="Arial"/>
                      <w:color w:val="000000"/>
                      <w:sz w:val="24"/>
                      <w:szCs w:val="24"/>
                      <w:lang w:val="ro-RO" w:eastAsia="en-GB"/>
                    </w:rPr>
                    <w:t>Structura:</w:t>
                  </w:r>
                  <w:r>
                    <w:rPr>
                      <w:rFonts w:ascii="Arial" w:eastAsia="Times New Roman" w:hAnsi="Arial" w:cs="Arial"/>
                      <w:color w:val="000000"/>
                      <w:sz w:val="24"/>
                      <w:szCs w:val="24"/>
                      <w:lang w:val="ro-RO" w:eastAsia="en-GB"/>
                    </w:rPr>
                    <w:t xml:space="preserve"> </w:t>
                  </w:r>
                </w:p>
              </w:tc>
              <w:tc>
                <w:tcPr>
                  <w:tcW w:w="2500" w:type="pct"/>
                </w:tcPr>
                <w:p w14:paraId="2DBA77B9" w14:textId="25A32AAB" w:rsidR="00290932" w:rsidRPr="00D50EEA" w:rsidRDefault="00290932" w:rsidP="00290932">
                  <w:pPr>
                    <w:rPr>
                      <w:rFonts w:ascii="Arial" w:eastAsia="Times New Roman" w:hAnsi="Arial" w:cs="Arial"/>
                      <w:color w:val="000000"/>
                      <w:sz w:val="24"/>
                      <w:szCs w:val="24"/>
                      <w:lang w:eastAsia="en-GB"/>
                    </w:rPr>
                  </w:pPr>
                </w:p>
              </w:tc>
            </w:tr>
            <w:tr w:rsidR="00290932" w:rsidRPr="00097D52" w14:paraId="71C006BC" w14:textId="658FB8D7" w:rsidTr="00F972BF">
              <w:trPr>
                <w:trHeight w:val="181"/>
              </w:trPr>
              <w:tc>
                <w:tcPr>
                  <w:tcW w:w="2500" w:type="pct"/>
                </w:tcPr>
                <w:p w14:paraId="3F5172C8" w14:textId="22E3FAE1" w:rsidR="00290932" w:rsidRDefault="00290932" w:rsidP="00290932">
                  <w:pPr>
                    <w:rPr>
                      <w:rFonts w:ascii="Arial" w:eastAsia="Times New Roman" w:hAnsi="Arial" w:cs="Arial"/>
                      <w:color w:val="000000"/>
                      <w:sz w:val="24"/>
                      <w:szCs w:val="24"/>
                      <w:lang w:bidi="en-US"/>
                    </w:rPr>
                  </w:pPr>
                  <w:r w:rsidRPr="00A923B3">
                    <w:rPr>
                      <w:rFonts w:ascii="Arial" w:eastAsia="Times New Roman" w:hAnsi="Arial" w:cs="Arial"/>
                      <w:color w:val="000000"/>
                      <w:sz w:val="24"/>
                      <w:szCs w:val="24"/>
                      <w:lang w:val="ro-RO" w:eastAsia="en-GB"/>
                    </w:rPr>
                    <w:t xml:space="preserve">Date contact: </w:t>
                  </w:r>
                  <w:r w:rsidR="00F12627">
                    <w:t>…………………..</w:t>
                  </w:r>
                </w:p>
                <w:p w14:paraId="0542E10B" w14:textId="5310DBB3" w:rsidR="008257DA" w:rsidRPr="00A923B3" w:rsidRDefault="008257DA" w:rsidP="00290932">
                  <w:pPr>
                    <w:rPr>
                      <w:rFonts w:ascii="Arial" w:eastAsia="Times New Roman" w:hAnsi="Arial" w:cs="Arial"/>
                      <w:color w:val="000000"/>
                      <w:sz w:val="24"/>
                      <w:szCs w:val="24"/>
                      <w:lang w:val="ro-RO" w:eastAsia="en-GB"/>
                    </w:rPr>
                  </w:pPr>
                </w:p>
              </w:tc>
              <w:tc>
                <w:tcPr>
                  <w:tcW w:w="2500" w:type="pct"/>
                </w:tcPr>
                <w:p w14:paraId="55B2F8A1" w14:textId="7BB0EFFF" w:rsidR="00290932" w:rsidRPr="00D50EEA" w:rsidRDefault="00290932" w:rsidP="00290932">
                  <w:pPr>
                    <w:rPr>
                      <w:rFonts w:ascii="Arial" w:eastAsia="Times New Roman" w:hAnsi="Arial" w:cs="Arial"/>
                      <w:color w:val="000000"/>
                      <w:sz w:val="24"/>
                      <w:szCs w:val="24"/>
                      <w:lang w:eastAsia="en-GB"/>
                    </w:rPr>
                  </w:pPr>
                  <w:r w:rsidRPr="00685E70">
                    <w:rPr>
                      <w:rFonts w:ascii="Arial" w:eastAsia="Times New Roman" w:hAnsi="Arial" w:cs="Arial"/>
                      <w:color w:val="000000"/>
                      <w:sz w:val="24"/>
                      <w:szCs w:val="24"/>
                      <w:lang w:bidi="en-US"/>
                    </w:rPr>
                    <w:t xml:space="preserve">Contact data: </w:t>
                  </w:r>
                  <w:r w:rsidR="00F12627">
                    <w:rPr>
                      <w:rFonts w:ascii="Arial" w:eastAsia="Times New Roman" w:hAnsi="Arial" w:cs="Arial"/>
                      <w:color w:val="000000"/>
                      <w:sz w:val="24"/>
                      <w:szCs w:val="24"/>
                      <w:lang w:bidi="en-US"/>
                    </w:rPr>
                    <w:t>……………………….</w:t>
                  </w:r>
                </w:p>
              </w:tc>
            </w:tr>
            <w:tr w:rsidR="002F3877" w:rsidRPr="00097D52" w14:paraId="21C1A9D7" w14:textId="4DF9213D" w:rsidTr="00F972BF">
              <w:tc>
                <w:tcPr>
                  <w:tcW w:w="2500" w:type="pct"/>
                </w:tcPr>
                <w:p w14:paraId="6ECF4CC9" w14:textId="20144E32" w:rsidR="002F3877" w:rsidRPr="00A923B3" w:rsidRDefault="002F3877" w:rsidP="00E8150C">
                  <w:pPr>
                    <w:rPr>
                      <w:rFonts w:ascii="Arial" w:eastAsia="Times New Roman" w:hAnsi="Arial" w:cs="Arial"/>
                      <w:color w:val="000000"/>
                      <w:sz w:val="24"/>
                      <w:szCs w:val="24"/>
                      <w:lang w:val="ro-RO" w:eastAsia="en-GB"/>
                    </w:rPr>
                  </w:pPr>
                </w:p>
              </w:tc>
              <w:tc>
                <w:tcPr>
                  <w:tcW w:w="2500" w:type="pct"/>
                </w:tcPr>
                <w:p w14:paraId="697CF873" w14:textId="417E29BF" w:rsidR="002F3877" w:rsidRPr="00D50EEA" w:rsidRDefault="002F3877" w:rsidP="00E8150C">
                  <w:pPr>
                    <w:rPr>
                      <w:rFonts w:ascii="Arial" w:eastAsia="Times New Roman" w:hAnsi="Arial" w:cs="Arial"/>
                      <w:color w:val="000000"/>
                      <w:sz w:val="24"/>
                      <w:szCs w:val="24"/>
                      <w:lang w:eastAsia="en-GB"/>
                    </w:rPr>
                  </w:pPr>
                </w:p>
              </w:tc>
            </w:tr>
            <w:tr w:rsidR="002F3877" w:rsidRPr="00097D52" w14:paraId="269C2AA3" w14:textId="33522A68" w:rsidTr="00F972BF">
              <w:tc>
                <w:tcPr>
                  <w:tcW w:w="2500" w:type="pct"/>
                </w:tcPr>
                <w:p w14:paraId="136819FE" w14:textId="2DE3CEF0" w:rsidR="002F3877" w:rsidRPr="003C657E" w:rsidRDefault="002F3877" w:rsidP="00E8150C">
                  <w:pPr>
                    <w:jc w:val="both"/>
                    <w:rPr>
                      <w:rFonts w:ascii="Arial" w:eastAsia="Times New Roman" w:hAnsi="Arial" w:cs="Arial"/>
                      <w:color w:val="000000"/>
                      <w:sz w:val="24"/>
                      <w:szCs w:val="24"/>
                      <w:lang w:val="ro-RO" w:eastAsia="en-GB"/>
                    </w:rPr>
                  </w:pPr>
                  <w:r w:rsidRPr="003C657E">
                    <w:rPr>
                      <w:rFonts w:ascii="Arial" w:eastAsia="Times New Roman" w:hAnsi="Arial" w:cs="Arial"/>
                      <w:color w:val="000000"/>
                      <w:sz w:val="24"/>
                      <w:szCs w:val="24"/>
                      <w:lang w:val="ro-RO" w:eastAsia="en-GB"/>
                    </w:rPr>
                    <w:t>9.4.</w:t>
                  </w:r>
                  <w:r w:rsidR="003C657E" w:rsidRPr="003C657E">
                    <w:rPr>
                      <w:rFonts w:ascii="Arial" w:eastAsia="Times New Roman" w:hAnsi="Arial" w:cs="Arial"/>
                      <w:color w:val="000000"/>
                      <w:sz w:val="24"/>
                      <w:szCs w:val="24"/>
                      <w:lang w:val="ro-RO" w:eastAsia="en-GB"/>
                    </w:rPr>
                    <w:t xml:space="preserve"> </w:t>
                  </w:r>
                  <w:r w:rsidR="003C657E" w:rsidRPr="003C657E">
                    <w:rPr>
                      <w:rFonts w:ascii="Arial" w:hAnsi="Arial" w:cs="Arial"/>
                      <w:color w:val="000000"/>
                      <w:sz w:val="24"/>
                      <w:szCs w:val="24"/>
                      <w:shd w:val="clear" w:color="auto" w:fill="FFFFFF"/>
                    </w:rPr>
                    <w:t>Prezentul Acord cuprinde întreaga voință a Părților cu privire la obiectul acestuia, este redactat într-o copie electronică, care are valoare juridică și este semnată electronic de către toate părțile.</w:t>
                  </w:r>
                </w:p>
                <w:p w14:paraId="748B7F36" w14:textId="4AD2C8A4" w:rsidR="002F3877" w:rsidRPr="00A923B3" w:rsidRDefault="002F3877" w:rsidP="00E8150C">
                  <w:pPr>
                    <w:jc w:val="both"/>
                    <w:rPr>
                      <w:rFonts w:ascii="Arial" w:eastAsia="Times New Roman" w:hAnsi="Arial" w:cs="Arial"/>
                      <w:color w:val="000000"/>
                      <w:sz w:val="24"/>
                      <w:szCs w:val="24"/>
                      <w:lang w:val="ro-RO" w:eastAsia="en-GB"/>
                    </w:rPr>
                  </w:pPr>
                </w:p>
              </w:tc>
              <w:tc>
                <w:tcPr>
                  <w:tcW w:w="2500" w:type="pct"/>
                </w:tcPr>
                <w:p w14:paraId="72319E5C" w14:textId="53F94BC7" w:rsidR="002F3877" w:rsidRPr="003C657E" w:rsidRDefault="003C657E" w:rsidP="00E8150C">
                  <w:pPr>
                    <w:jc w:val="both"/>
                    <w:rPr>
                      <w:rFonts w:ascii="Arial" w:eastAsia="Times New Roman" w:hAnsi="Arial" w:cs="Arial"/>
                      <w:color w:val="000000"/>
                      <w:sz w:val="24"/>
                      <w:szCs w:val="24"/>
                      <w:lang w:eastAsia="en-GB"/>
                    </w:rPr>
                  </w:pPr>
                  <w:r w:rsidRPr="003C657E">
                    <w:rPr>
                      <w:rFonts w:ascii="Arial" w:hAnsi="Arial" w:cs="Arial"/>
                      <w:color w:val="000000"/>
                      <w:sz w:val="24"/>
                      <w:szCs w:val="24"/>
                      <w:shd w:val="clear" w:color="auto" w:fill="FFFFFF"/>
                    </w:rPr>
                    <w:t>9.4. This Agreement contains the entire will of the Parties regarding its purpose and object, is drawn up in an electronic copy, which has legal value and is signed electronically by all parties.</w:t>
                  </w:r>
                </w:p>
              </w:tc>
            </w:tr>
          </w:tbl>
          <w:p w14:paraId="3D852CF8" w14:textId="4E90D8ED" w:rsidR="00AA1179" w:rsidRPr="00895E4D" w:rsidRDefault="00AA1179" w:rsidP="00E8150C">
            <w:pPr>
              <w:spacing w:line="240" w:lineRule="auto"/>
              <w:jc w:val="both"/>
              <w:rPr>
                <w:rFonts w:ascii="Arial" w:eastAsia="Times New Roman" w:hAnsi="Arial" w:cs="Arial"/>
                <w:color w:val="000000"/>
                <w:sz w:val="24"/>
                <w:szCs w:val="24"/>
                <w:lang w:val="en-US"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4428"/>
              <w:gridCol w:w="4382"/>
            </w:tblGrid>
            <w:tr w:rsidR="0036131D" w:rsidRPr="007927AA" w14:paraId="275EB5A4" w14:textId="77777777" w:rsidTr="0025542A">
              <w:trPr>
                <w:trHeight w:val="2914"/>
              </w:trPr>
              <w:tc>
                <w:tcPr>
                  <w:tcW w:w="2513" w:type="pct"/>
                  <w:tcMar>
                    <w:top w:w="100" w:type="dxa"/>
                    <w:left w:w="100" w:type="dxa"/>
                    <w:bottom w:w="100" w:type="dxa"/>
                    <w:right w:w="100" w:type="dxa"/>
                  </w:tcMar>
                  <w:hideMark/>
                </w:tcPr>
                <w:p w14:paraId="60A4CDBF" w14:textId="77777777" w:rsidR="0036131D" w:rsidRPr="00D60EB8" w:rsidRDefault="0036131D" w:rsidP="00E8150C">
                  <w:pPr>
                    <w:spacing w:after="0" w:line="240" w:lineRule="auto"/>
                    <w:rPr>
                      <w:rFonts w:ascii="Arial" w:eastAsia="Times New Roman" w:hAnsi="Arial" w:cs="Arial"/>
                      <w:color w:val="000000"/>
                      <w:lang w:val="ro-RO" w:eastAsia="en-GB"/>
                    </w:rPr>
                  </w:pPr>
                  <w:r w:rsidRPr="00D60EB8">
                    <w:rPr>
                      <w:rFonts w:ascii="Arial" w:eastAsia="Times New Roman" w:hAnsi="Arial" w:cs="Arial"/>
                      <w:color w:val="000000"/>
                      <w:lang w:val="ro-RO" w:eastAsia="en-GB"/>
                    </w:rPr>
                    <w:lastRenderedPageBreak/>
                    <w:t>Universitatea POLITEHNICA din București</w:t>
                  </w:r>
                </w:p>
                <w:p w14:paraId="2D75F227" w14:textId="77777777" w:rsidR="0036131D" w:rsidRPr="00D60EB8" w:rsidRDefault="0036131D" w:rsidP="00E8150C">
                  <w:pPr>
                    <w:spacing w:after="240" w:line="240" w:lineRule="auto"/>
                    <w:rPr>
                      <w:rFonts w:ascii="Arial" w:eastAsia="Times New Roman" w:hAnsi="Arial" w:cs="Arial"/>
                      <w:color w:val="000000"/>
                      <w:lang w:val="ro-RO" w:eastAsia="en-GB"/>
                    </w:rPr>
                  </w:pPr>
                </w:p>
                <w:p w14:paraId="20D78CE0" w14:textId="77777777" w:rsidR="0036131D" w:rsidRPr="00D60EB8" w:rsidRDefault="0036131D" w:rsidP="00E8150C">
                  <w:pPr>
                    <w:spacing w:after="0" w:line="240" w:lineRule="auto"/>
                    <w:rPr>
                      <w:rFonts w:ascii="Arial" w:eastAsia="Times New Roman" w:hAnsi="Arial" w:cs="Arial"/>
                      <w:color w:val="000000"/>
                      <w:lang w:val="ro-RO" w:eastAsia="en-GB"/>
                    </w:rPr>
                  </w:pPr>
                  <w:r w:rsidRPr="00D60EB8">
                    <w:rPr>
                      <w:rFonts w:ascii="Arial" w:eastAsia="Times New Roman" w:hAnsi="Arial" w:cs="Arial"/>
                      <w:color w:val="000000"/>
                      <w:lang w:val="ro-RO" w:eastAsia="en-GB"/>
                    </w:rPr>
                    <w:t>Mihnea Cosmin COSTOIU</w:t>
                  </w:r>
                </w:p>
                <w:p w14:paraId="08442487" w14:textId="77777777" w:rsidR="0036131D" w:rsidRPr="00D60EB8" w:rsidRDefault="0036131D" w:rsidP="00E8150C">
                  <w:pPr>
                    <w:spacing w:after="0" w:line="240" w:lineRule="auto"/>
                    <w:rPr>
                      <w:rFonts w:ascii="Arial" w:eastAsia="Times New Roman" w:hAnsi="Arial" w:cs="Arial"/>
                      <w:color w:val="000000"/>
                      <w:lang w:val="ro-RO" w:eastAsia="en-GB"/>
                    </w:rPr>
                  </w:pPr>
                  <w:r w:rsidRPr="00D60EB8">
                    <w:rPr>
                      <w:rFonts w:ascii="Arial" w:eastAsia="Times New Roman" w:hAnsi="Arial" w:cs="Arial"/>
                      <w:color w:val="000000"/>
                      <w:lang w:val="ro-RO" w:eastAsia="en-GB"/>
                    </w:rPr>
                    <w:t>Rector</w:t>
                  </w:r>
                </w:p>
                <w:p w14:paraId="3939F688" w14:textId="77777777" w:rsidR="0036131D" w:rsidRPr="00D60EB8" w:rsidRDefault="0036131D" w:rsidP="00E8150C">
                  <w:pPr>
                    <w:spacing w:after="0" w:line="240" w:lineRule="auto"/>
                    <w:rPr>
                      <w:rFonts w:ascii="Arial" w:eastAsia="Times New Roman" w:hAnsi="Arial" w:cs="Arial"/>
                      <w:color w:val="000000"/>
                      <w:lang w:val="ro-RO" w:eastAsia="en-GB"/>
                    </w:rPr>
                  </w:pPr>
                  <w:r w:rsidRPr="00D60EB8">
                    <w:rPr>
                      <w:rFonts w:ascii="Arial" w:eastAsia="Times New Roman" w:hAnsi="Arial" w:cs="Arial"/>
                      <w:color w:val="000000"/>
                      <w:lang w:val="ro-RO" w:eastAsia="en-GB"/>
                    </w:rPr>
                    <w:t>Data:</w:t>
                  </w:r>
                </w:p>
                <w:p w14:paraId="7FB38EAD" w14:textId="77777777" w:rsidR="0036131D" w:rsidRPr="00D60EB8" w:rsidRDefault="0036131D" w:rsidP="00E8150C">
                  <w:pPr>
                    <w:spacing w:after="0" w:line="240" w:lineRule="auto"/>
                    <w:jc w:val="both"/>
                    <w:rPr>
                      <w:rFonts w:ascii="Arial" w:eastAsia="Times New Roman" w:hAnsi="Arial" w:cs="Arial"/>
                      <w:color w:val="000000"/>
                      <w:lang w:val="ro-RO" w:eastAsia="en-GB"/>
                    </w:rPr>
                  </w:pPr>
                </w:p>
                <w:p w14:paraId="267589CC" w14:textId="77777777" w:rsidR="0036131D" w:rsidRPr="00D60EB8" w:rsidRDefault="0036131D" w:rsidP="00E8150C">
                  <w:pPr>
                    <w:spacing w:after="0" w:line="240" w:lineRule="auto"/>
                    <w:jc w:val="both"/>
                    <w:rPr>
                      <w:rFonts w:ascii="Arial" w:eastAsia="Times New Roman" w:hAnsi="Arial" w:cs="Arial"/>
                      <w:color w:val="000000"/>
                      <w:lang w:val="ro-RO" w:eastAsia="en-GB"/>
                    </w:rPr>
                  </w:pPr>
                </w:p>
                <w:p w14:paraId="06340FD5" w14:textId="77777777" w:rsidR="0036131D" w:rsidRPr="00D60EB8" w:rsidRDefault="0036131D" w:rsidP="00E8150C">
                  <w:pPr>
                    <w:spacing w:after="0" w:line="240" w:lineRule="auto"/>
                    <w:jc w:val="both"/>
                    <w:rPr>
                      <w:rFonts w:ascii="Arial" w:eastAsia="Times New Roman" w:hAnsi="Arial" w:cs="Arial"/>
                      <w:color w:val="000000"/>
                      <w:lang w:val="ro-RO" w:eastAsia="en-GB"/>
                    </w:rPr>
                  </w:pPr>
                </w:p>
                <w:p w14:paraId="1650251D" w14:textId="77777777" w:rsidR="0036131D" w:rsidRPr="00D60EB8" w:rsidRDefault="0036131D" w:rsidP="00E8150C">
                  <w:pPr>
                    <w:spacing w:after="0" w:line="240" w:lineRule="auto"/>
                    <w:jc w:val="both"/>
                    <w:rPr>
                      <w:rFonts w:ascii="Arial" w:eastAsia="Times New Roman" w:hAnsi="Arial" w:cs="Arial"/>
                      <w:color w:val="000000"/>
                      <w:lang w:val="ro-RO" w:eastAsia="en-GB"/>
                    </w:rPr>
                  </w:pPr>
                  <w:r w:rsidRPr="00D60EB8">
                    <w:rPr>
                      <w:rFonts w:ascii="Arial" w:eastAsia="Times New Roman" w:hAnsi="Arial" w:cs="Arial"/>
                      <w:color w:val="000000"/>
                      <w:lang w:val="ro-RO" w:eastAsia="en-GB"/>
                    </w:rPr>
                    <w:t>Mihai COROCĂESCU</w:t>
                  </w:r>
                </w:p>
                <w:p w14:paraId="1BAC8EFF" w14:textId="77777777" w:rsidR="0036131D" w:rsidRPr="00D60EB8" w:rsidRDefault="0036131D" w:rsidP="00E8150C">
                  <w:pPr>
                    <w:spacing w:after="0" w:line="240" w:lineRule="auto"/>
                    <w:jc w:val="both"/>
                    <w:rPr>
                      <w:rFonts w:ascii="Arial" w:eastAsia="Times New Roman" w:hAnsi="Arial" w:cs="Arial"/>
                      <w:color w:val="000000"/>
                      <w:lang w:val="ro-RO" w:eastAsia="en-GB"/>
                    </w:rPr>
                  </w:pPr>
                  <w:r w:rsidRPr="00D60EB8">
                    <w:rPr>
                      <w:rFonts w:ascii="Arial" w:eastAsia="Times New Roman" w:hAnsi="Arial" w:cs="Arial"/>
                      <w:color w:val="000000"/>
                      <w:lang w:val="ro-RO" w:eastAsia="en-GB"/>
                    </w:rPr>
                    <w:t>Director General</w:t>
                  </w:r>
                </w:p>
                <w:p w14:paraId="45F68EB9" w14:textId="77777777" w:rsidR="0036131D" w:rsidRPr="00D60EB8" w:rsidRDefault="0036131D" w:rsidP="00E8150C">
                  <w:pPr>
                    <w:spacing w:after="0" w:line="240" w:lineRule="auto"/>
                    <w:jc w:val="both"/>
                    <w:rPr>
                      <w:rFonts w:ascii="Arial" w:eastAsia="Times New Roman" w:hAnsi="Arial" w:cs="Arial"/>
                      <w:color w:val="000000"/>
                      <w:lang w:val="ro-RO" w:eastAsia="en-GB"/>
                    </w:rPr>
                  </w:pPr>
                </w:p>
                <w:p w14:paraId="1ECE30FE" w14:textId="77777777" w:rsidR="0036131D" w:rsidRPr="00D60EB8" w:rsidRDefault="0036131D" w:rsidP="00E8150C">
                  <w:pPr>
                    <w:spacing w:after="0" w:line="240" w:lineRule="auto"/>
                    <w:jc w:val="both"/>
                    <w:rPr>
                      <w:rFonts w:ascii="Arial" w:eastAsia="Times New Roman" w:hAnsi="Arial" w:cs="Arial"/>
                      <w:color w:val="000000"/>
                      <w:lang w:val="ro-RO" w:eastAsia="en-GB"/>
                    </w:rPr>
                  </w:pPr>
                </w:p>
                <w:p w14:paraId="673A3552" w14:textId="77777777" w:rsidR="0036131D" w:rsidRPr="00D60EB8" w:rsidRDefault="0036131D" w:rsidP="00E8150C">
                  <w:pPr>
                    <w:spacing w:after="0" w:line="240" w:lineRule="auto"/>
                    <w:jc w:val="both"/>
                    <w:rPr>
                      <w:rFonts w:ascii="Arial" w:eastAsia="Times New Roman" w:hAnsi="Arial" w:cs="Arial"/>
                      <w:color w:val="000000"/>
                      <w:lang w:val="ro-RO" w:eastAsia="en-GB"/>
                    </w:rPr>
                  </w:pPr>
                </w:p>
                <w:p w14:paraId="3F1C7BB5" w14:textId="77777777" w:rsidR="0036131D" w:rsidRPr="00D60EB8" w:rsidRDefault="0036131D" w:rsidP="00E8150C">
                  <w:pPr>
                    <w:spacing w:after="0" w:line="240" w:lineRule="auto"/>
                    <w:jc w:val="both"/>
                    <w:rPr>
                      <w:rFonts w:ascii="Arial" w:eastAsia="Times New Roman" w:hAnsi="Arial" w:cs="Arial"/>
                      <w:color w:val="000000"/>
                      <w:lang w:val="ro-RO" w:eastAsia="en-GB"/>
                    </w:rPr>
                  </w:pPr>
                  <w:r w:rsidRPr="00D60EB8">
                    <w:rPr>
                      <w:rFonts w:ascii="Arial" w:eastAsia="Times New Roman" w:hAnsi="Arial" w:cs="Arial"/>
                      <w:color w:val="000000"/>
                      <w:lang w:val="ro-RO" w:eastAsia="en-GB"/>
                    </w:rPr>
                    <w:t>Gabriel PETREA</w:t>
                  </w:r>
                </w:p>
                <w:p w14:paraId="42C29E54" w14:textId="77777777" w:rsidR="0036131D" w:rsidRPr="00D60EB8" w:rsidRDefault="0036131D" w:rsidP="00E8150C">
                  <w:pPr>
                    <w:spacing w:after="0" w:line="240" w:lineRule="auto"/>
                    <w:jc w:val="both"/>
                    <w:rPr>
                      <w:rFonts w:ascii="Arial" w:eastAsia="Times New Roman" w:hAnsi="Arial" w:cs="Arial"/>
                      <w:color w:val="000000"/>
                      <w:lang w:val="ro-RO" w:eastAsia="en-GB"/>
                    </w:rPr>
                  </w:pPr>
                  <w:r w:rsidRPr="00D60EB8">
                    <w:rPr>
                      <w:rFonts w:ascii="Arial" w:eastAsia="Times New Roman" w:hAnsi="Arial" w:cs="Arial"/>
                      <w:color w:val="000000"/>
                      <w:lang w:val="ro-RO" w:eastAsia="en-GB"/>
                    </w:rPr>
                    <w:t>Director General Adjunct</w:t>
                  </w:r>
                </w:p>
                <w:p w14:paraId="3F40D29C" w14:textId="77777777" w:rsidR="0036131D" w:rsidRPr="00D60EB8" w:rsidRDefault="0036131D" w:rsidP="00E8150C">
                  <w:pPr>
                    <w:spacing w:after="0" w:line="240" w:lineRule="auto"/>
                    <w:jc w:val="both"/>
                    <w:rPr>
                      <w:rFonts w:ascii="Arial" w:eastAsia="Times New Roman" w:hAnsi="Arial" w:cs="Arial"/>
                      <w:color w:val="000000"/>
                      <w:lang w:val="ro-RO" w:eastAsia="en-GB"/>
                    </w:rPr>
                  </w:pPr>
                </w:p>
                <w:p w14:paraId="34DC7933" w14:textId="77777777" w:rsidR="0036131D" w:rsidRPr="00D60EB8" w:rsidRDefault="0036131D" w:rsidP="00E8150C">
                  <w:pPr>
                    <w:spacing w:after="0" w:line="240" w:lineRule="auto"/>
                    <w:jc w:val="both"/>
                    <w:rPr>
                      <w:rFonts w:ascii="Arial" w:eastAsia="Times New Roman" w:hAnsi="Arial" w:cs="Arial"/>
                      <w:color w:val="000000"/>
                      <w:lang w:val="ro-RO" w:eastAsia="en-GB"/>
                    </w:rPr>
                  </w:pPr>
                </w:p>
                <w:p w14:paraId="09225ACB" w14:textId="77777777" w:rsidR="0036131D" w:rsidRPr="00D60EB8" w:rsidRDefault="0036131D" w:rsidP="00E8150C">
                  <w:pPr>
                    <w:spacing w:after="0" w:line="240" w:lineRule="auto"/>
                    <w:jc w:val="both"/>
                    <w:rPr>
                      <w:rFonts w:ascii="Arial" w:eastAsia="Times New Roman" w:hAnsi="Arial" w:cs="Arial"/>
                      <w:color w:val="000000"/>
                      <w:lang w:val="ro-RO" w:eastAsia="en-GB"/>
                    </w:rPr>
                  </w:pPr>
                </w:p>
                <w:p w14:paraId="0601D93E" w14:textId="77777777" w:rsidR="0036131D" w:rsidRPr="00D60EB8" w:rsidRDefault="0036131D" w:rsidP="00E8150C">
                  <w:pPr>
                    <w:spacing w:after="0" w:line="240" w:lineRule="auto"/>
                    <w:jc w:val="both"/>
                    <w:rPr>
                      <w:rFonts w:ascii="Arial" w:eastAsia="Times New Roman" w:hAnsi="Arial" w:cs="Arial"/>
                      <w:color w:val="000000"/>
                      <w:lang w:val="ro-RO" w:eastAsia="en-GB"/>
                    </w:rPr>
                  </w:pPr>
                  <w:r w:rsidRPr="00D60EB8">
                    <w:rPr>
                      <w:rFonts w:ascii="Arial" w:eastAsia="Times New Roman" w:hAnsi="Arial" w:cs="Arial"/>
                      <w:color w:val="000000"/>
                      <w:lang w:val="ro-RO" w:eastAsia="en-GB"/>
                    </w:rPr>
                    <w:t>Dorina ADAMESCU</w:t>
                  </w:r>
                </w:p>
                <w:p w14:paraId="0FF7DB8B" w14:textId="77777777" w:rsidR="0036131D" w:rsidRPr="00D60EB8" w:rsidRDefault="0036131D" w:rsidP="00E8150C">
                  <w:pPr>
                    <w:spacing w:after="0" w:line="240" w:lineRule="auto"/>
                    <w:jc w:val="both"/>
                    <w:rPr>
                      <w:rFonts w:ascii="Arial" w:eastAsia="Times New Roman" w:hAnsi="Arial" w:cs="Arial"/>
                      <w:color w:val="000000"/>
                      <w:lang w:val="ro-RO" w:eastAsia="en-GB"/>
                    </w:rPr>
                  </w:pPr>
                  <w:r w:rsidRPr="00D60EB8">
                    <w:rPr>
                      <w:rFonts w:ascii="Arial" w:eastAsia="Times New Roman" w:hAnsi="Arial" w:cs="Arial"/>
                      <w:color w:val="000000"/>
                      <w:lang w:val="ro-RO" w:eastAsia="en-GB"/>
                    </w:rPr>
                    <w:t>Director Economic</w:t>
                  </w:r>
                </w:p>
                <w:p w14:paraId="32AE29EE" w14:textId="77777777" w:rsidR="0036131D" w:rsidRPr="00D60EB8" w:rsidRDefault="0036131D" w:rsidP="00E8150C">
                  <w:pPr>
                    <w:spacing w:after="0" w:line="240" w:lineRule="auto"/>
                    <w:jc w:val="both"/>
                    <w:rPr>
                      <w:rFonts w:ascii="Arial" w:eastAsia="Times New Roman" w:hAnsi="Arial" w:cs="Arial"/>
                      <w:color w:val="000000"/>
                      <w:lang w:val="ro-RO" w:eastAsia="en-GB"/>
                    </w:rPr>
                  </w:pPr>
                </w:p>
                <w:p w14:paraId="5E8B5F68" w14:textId="77777777" w:rsidR="0036131D" w:rsidRPr="00D60EB8" w:rsidRDefault="0036131D" w:rsidP="00E8150C">
                  <w:pPr>
                    <w:spacing w:after="0" w:line="240" w:lineRule="auto"/>
                    <w:jc w:val="both"/>
                    <w:rPr>
                      <w:rFonts w:ascii="Arial" w:eastAsia="Times New Roman" w:hAnsi="Arial" w:cs="Arial"/>
                      <w:color w:val="000000"/>
                      <w:lang w:val="ro-RO" w:eastAsia="en-GB"/>
                    </w:rPr>
                  </w:pPr>
                </w:p>
                <w:p w14:paraId="23D811B8" w14:textId="77777777" w:rsidR="0036131D" w:rsidRPr="00D60EB8" w:rsidRDefault="0036131D" w:rsidP="00E8150C">
                  <w:pPr>
                    <w:spacing w:after="0" w:line="240" w:lineRule="auto"/>
                    <w:jc w:val="both"/>
                    <w:rPr>
                      <w:rFonts w:ascii="Arial" w:eastAsia="Times New Roman" w:hAnsi="Arial" w:cs="Arial"/>
                      <w:color w:val="000000"/>
                      <w:lang w:val="ro-RO" w:eastAsia="en-GB"/>
                    </w:rPr>
                  </w:pPr>
                  <w:r w:rsidRPr="00D60EB8">
                    <w:rPr>
                      <w:rFonts w:ascii="Arial" w:eastAsia="Times New Roman" w:hAnsi="Arial" w:cs="Arial"/>
                      <w:color w:val="000000"/>
                      <w:lang w:val="ro-RO" w:eastAsia="en-GB"/>
                    </w:rPr>
                    <w:t>Control Financiar Preventiv</w:t>
                  </w:r>
                </w:p>
                <w:p w14:paraId="332C79C4" w14:textId="77777777" w:rsidR="0036131D" w:rsidRPr="00D60EB8" w:rsidRDefault="0036131D" w:rsidP="00E8150C">
                  <w:pPr>
                    <w:spacing w:after="240" w:line="240" w:lineRule="auto"/>
                    <w:rPr>
                      <w:rFonts w:ascii="Arial" w:eastAsia="Times New Roman" w:hAnsi="Arial" w:cs="Arial"/>
                      <w:color w:val="000000"/>
                      <w:lang w:val="ro-RO" w:eastAsia="en-GB"/>
                    </w:rPr>
                  </w:pPr>
                </w:p>
                <w:p w14:paraId="4C481757" w14:textId="77777777" w:rsidR="0036131D" w:rsidRPr="00D60EB8" w:rsidRDefault="0036131D" w:rsidP="00E8150C">
                  <w:pPr>
                    <w:spacing w:after="0" w:line="240" w:lineRule="auto"/>
                    <w:jc w:val="both"/>
                    <w:rPr>
                      <w:rFonts w:ascii="Arial" w:eastAsia="Times New Roman" w:hAnsi="Arial" w:cs="Arial"/>
                      <w:color w:val="000000"/>
                      <w:lang w:val="ro-RO" w:eastAsia="en-GB"/>
                    </w:rPr>
                  </w:pPr>
                </w:p>
                <w:p w14:paraId="04B434DC" w14:textId="77777777" w:rsidR="0036131D" w:rsidRPr="00D60EB8" w:rsidRDefault="0036131D" w:rsidP="00E8150C">
                  <w:pPr>
                    <w:spacing w:after="240" w:line="240" w:lineRule="auto"/>
                    <w:rPr>
                      <w:rFonts w:ascii="Arial" w:eastAsia="Times New Roman" w:hAnsi="Arial" w:cs="Arial"/>
                      <w:color w:val="000000"/>
                      <w:lang w:val="ro-RO" w:eastAsia="en-GB"/>
                    </w:rPr>
                  </w:pPr>
                  <w:r w:rsidRPr="00D60EB8">
                    <w:rPr>
                      <w:rFonts w:ascii="Arial" w:eastAsia="Times New Roman" w:hAnsi="Arial" w:cs="Arial"/>
                      <w:color w:val="000000"/>
                      <w:lang w:val="ro-RO" w:eastAsia="en-GB"/>
                    </w:rPr>
                    <w:t>Consilier Juridic</w:t>
                  </w:r>
                </w:p>
                <w:p w14:paraId="105C7DA5" w14:textId="77777777" w:rsidR="0036131D" w:rsidRPr="00D60EB8" w:rsidRDefault="0036131D" w:rsidP="00E8150C">
                  <w:pPr>
                    <w:spacing w:after="0" w:line="240" w:lineRule="auto"/>
                    <w:jc w:val="both"/>
                    <w:rPr>
                      <w:rFonts w:ascii="Arial" w:eastAsia="Times New Roman" w:hAnsi="Arial" w:cs="Arial"/>
                      <w:color w:val="000000"/>
                      <w:lang w:val="ro-RO" w:eastAsia="en-GB"/>
                    </w:rPr>
                  </w:pPr>
                  <w:r w:rsidRPr="00D60EB8">
                    <w:rPr>
                      <w:rFonts w:ascii="Arial" w:eastAsia="Times New Roman" w:hAnsi="Arial" w:cs="Arial"/>
                      <w:color w:val="000000"/>
                      <w:lang w:val="ro-RO" w:eastAsia="en-GB"/>
                    </w:rPr>
                    <w:t>Direcția Juridică și Contencios</w:t>
                  </w:r>
                </w:p>
                <w:p w14:paraId="474CCC60" w14:textId="77777777" w:rsidR="0036131D" w:rsidRPr="00D60EB8" w:rsidRDefault="0036131D" w:rsidP="00E8150C">
                  <w:pPr>
                    <w:spacing w:after="0" w:line="240" w:lineRule="auto"/>
                    <w:rPr>
                      <w:rFonts w:ascii="Arial" w:eastAsia="Times New Roman" w:hAnsi="Arial" w:cs="Arial"/>
                      <w:color w:val="000000"/>
                      <w:lang w:val="ro-RO" w:eastAsia="en-GB"/>
                    </w:rPr>
                  </w:pPr>
                </w:p>
                <w:p w14:paraId="684969DF" w14:textId="77777777" w:rsidR="0036131D" w:rsidRPr="00D60EB8" w:rsidRDefault="0036131D" w:rsidP="00E8150C">
                  <w:pPr>
                    <w:spacing w:after="0" w:line="240" w:lineRule="auto"/>
                    <w:jc w:val="both"/>
                    <w:rPr>
                      <w:rFonts w:ascii="Arial" w:eastAsia="Times New Roman" w:hAnsi="Arial" w:cs="Arial"/>
                      <w:color w:val="000000"/>
                      <w:lang w:val="ro-RO" w:eastAsia="en-GB"/>
                    </w:rPr>
                  </w:pPr>
                </w:p>
                <w:p w14:paraId="636F7889" w14:textId="77777777" w:rsidR="0036131D" w:rsidRPr="00D60EB8" w:rsidRDefault="0036131D" w:rsidP="00E8150C">
                  <w:pPr>
                    <w:spacing w:after="0" w:line="240" w:lineRule="auto"/>
                    <w:jc w:val="both"/>
                    <w:rPr>
                      <w:rFonts w:ascii="Arial" w:eastAsia="Times New Roman" w:hAnsi="Arial" w:cs="Arial"/>
                      <w:color w:val="000000"/>
                      <w:lang w:val="ro-RO" w:eastAsia="en-GB"/>
                    </w:rPr>
                  </w:pPr>
                </w:p>
                <w:p w14:paraId="46700885" w14:textId="7688D4A4" w:rsidR="0036131D" w:rsidRPr="00D60EB8" w:rsidRDefault="00F12627" w:rsidP="00E8150C">
                  <w:pPr>
                    <w:spacing w:after="0" w:line="240" w:lineRule="auto"/>
                    <w:jc w:val="both"/>
                    <w:rPr>
                      <w:rFonts w:ascii="Arial" w:eastAsia="Times New Roman" w:hAnsi="Arial" w:cs="Arial"/>
                      <w:color w:val="000000"/>
                      <w:lang w:val="ro-RO" w:eastAsia="en-GB"/>
                    </w:rPr>
                  </w:pPr>
                  <w:r w:rsidRPr="00F12627">
                    <w:rPr>
                      <w:rFonts w:ascii="Arial" w:eastAsia="Times New Roman" w:hAnsi="Arial" w:cs="Arial"/>
                      <w:color w:val="000000"/>
                      <w:highlight w:val="yellow"/>
                      <w:lang w:val="ro-RO" w:eastAsia="en-GB"/>
                    </w:rPr>
                    <w:t>...................................</w:t>
                  </w:r>
                </w:p>
                <w:p w14:paraId="5303AD9B" w14:textId="77777777" w:rsidR="0036131D" w:rsidRPr="00D60EB8" w:rsidRDefault="0036131D" w:rsidP="00E8150C">
                  <w:pPr>
                    <w:spacing w:after="0" w:line="240" w:lineRule="auto"/>
                    <w:jc w:val="both"/>
                    <w:rPr>
                      <w:rFonts w:ascii="Arial" w:eastAsia="Times New Roman" w:hAnsi="Arial" w:cs="Arial"/>
                      <w:color w:val="000000"/>
                      <w:lang w:val="ro-RO" w:eastAsia="en-GB"/>
                    </w:rPr>
                  </w:pPr>
                </w:p>
                <w:p w14:paraId="4F280499" w14:textId="77777777" w:rsidR="0036131D" w:rsidRPr="00D60EB8" w:rsidRDefault="0036131D" w:rsidP="00E8150C">
                  <w:pPr>
                    <w:spacing w:after="0" w:line="240" w:lineRule="auto"/>
                    <w:jc w:val="both"/>
                    <w:rPr>
                      <w:rFonts w:ascii="Arial" w:eastAsia="Times New Roman" w:hAnsi="Arial" w:cs="Arial"/>
                      <w:color w:val="000000"/>
                      <w:lang w:val="ro-RO" w:eastAsia="en-GB"/>
                    </w:rPr>
                  </w:pPr>
                  <w:r w:rsidRPr="00D60EB8">
                    <w:rPr>
                      <w:rFonts w:ascii="Arial" w:eastAsia="Times New Roman" w:hAnsi="Arial" w:cs="Arial"/>
                      <w:color w:val="000000"/>
                      <w:lang w:val="ro-RO" w:eastAsia="en-GB"/>
                    </w:rPr>
                    <w:t>Responsabil acord</w:t>
                  </w:r>
                </w:p>
                <w:p w14:paraId="5C995D78" w14:textId="77777777" w:rsidR="0036131D" w:rsidRPr="006605C8" w:rsidRDefault="0036131D" w:rsidP="00E8150C">
                  <w:pPr>
                    <w:spacing w:after="240" w:line="240" w:lineRule="auto"/>
                    <w:rPr>
                      <w:rFonts w:ascii="Arial" w:eastAsia="Times New Roman" w:hAnsi="Arial" w:cs="Arial"/>
                      <w:color w:val="000000"/>
                      <w:sz w:val="24"/>
                      <w:szCs w:val="24"/>
                      <w:lang w:eastAsia="en-GB"/>
                    </w:rPr>
                  </w:pPr>
                </w:p>
              </w:tc>
              <w:tc>
                <w:tcPr>
                  <w:tcW w:w="2487" w:type="pct"/>
                  <w:tcMar>
                    <w:top w:w="100" w:type="dxa"/>
                    <w:left w:w="100" w:type="dxa"/>
                    <w:bottom w:w="100" w:type="dxa"/>
                    <w:right w:w="100" w:type="dxa"/>
                  </w:tcMar>
                  <w:hideMark/>
                </w:tcPr>
                <w:p w14:paraId="77B4457C" w14:textId="62622760" w:rsidR="0036131D" w:rsidRPr="00F12627" w:rsidRDefault="00F12627" w:rsidP="00E8150C">
                  <w:pPr>
                    <w:spacing w:after="0" w:line="240" w:lineRule="auto"/>
                    <w:rPr>
                      <w:rFonts w:ascii="Arial" w:eastAsia="Times New Roman" w:hAnsi="Arial" w:cs="Arial"/>
                      <w:color w:val="000000"/>
                      <w:highlight w:val="yellow"/>
                      <w:lang w:val="ro-RO" w:eastAsia="en-GB"/>
                    </w:rPr>
                  </w:pPr>
                  <w:r w:rsidRPr="00F12627">
                    <w:rPr>
                      <w:rFonts w:ascii="Arial" w:eastAsia="Times New Roman" w:hAnsi="Arial" w:cs="Arial"/>
                      <w:color w:val="000000"/>
                      <w:highlight w:val="yellow"/>
                      <w:lang w:val="ro-RO" w:eastAsia="en-GB"/>
                    </w:rPr>
                    <w:t>...........................................</w:t>
                  </w:r>
                </w:p>
                <w:p w14:paraId="7202BAFC" w14:textId="09E7D4CE" w:rsidR="00F972BF" w:rsidRDefault="00F972BF" w:rsidP="00F972BF">
                  <w:pPr>
                    <w:spacing w:after="0" w:line="240" w:lineRule="auto"/>
                    <w:rPr>
                      <w:rFonts w:ascii="Arial" w:hAnsi="Arial"/>
                      <w:color w:val="000000"/>
                      <w:lang w:val="ro-RO"/>
                    </w:rPr>
                  </w:pPr>
                </w:p>
                <w:p w14:paraId="1DDB8CE0" w14:textId="77777777" w:rsidR="00F972BF" w:rsidRPr="0047715F" w:rsidRDefault="00F972BF" w:rsidP="00F972BF">
                  <w:pPr>
                    <w:spacing w:after="0" w:line="240" w:lineRule="auto"/>
                    <w:rPr>
                      <w:rFonts w:ascii="Arial" w:hAnsi="Arial"/>
                      <w:color w:val="000000"/>
                      <w:lang w:val="ro-RO"/>
                    </w:rPr>
                  </w:pPr>
                </w:p>
                <w:p w14:paraId="68948098" w14:textId="77777777" w:rsidR="00F972BF" w:rsidRPr="00685E70" w:rsidRDefault="00F972BF" w:rsidP="00F972BF">
                  <w:pPr>
                    <w:spacing w:after="0" w:line="240" w:lineRule="auto"/>
                    <w:jc w:val="both"/>
                    <w:rPr>
                      <w:rFonts w:ascii="Arial" w:eastAsia="Times New Roman" w:hAnsi="Arial" w:cs="Arial"/>
                      <w:color w:val="000000"/>
                      <w:lang w:val="ro-RO" w:eastAsia="en-GB"/>
                    </w:rPr>
                  </w:pPr>
                </w:p>
                <w:p w14:paraId="2416452D" w14:textId="77777777" w:rsidR="00F972BF" w:rsidRPr="00D60EB8" w:rsidRDefault="00F972BF" w:rsidP="00F972BF">
                  <w:pPr>
                    <w:spacing w:after="0" w:line="240" w:lineRule="auto"/>
                    <w:jc w:val="both"/>
                    <w:rPr>
                      <w:rFonts w:ascii="Arial" w:eastAsia="Times New Roman" w:hAnsi="Arial" w:cs="Arial"/>
                      <w:color w:val="000000"/>
                      <w:lang w:val="ro-RO" w:eastAsia="en-GB"/>
                    </w:rPr>
                  </w:pPr>
                  <w:r w:rsidRPr="00685E70">
                    <w:rPr>
                      <w:rFonts w:ascii="Arial" w:eastAsia="Times New Roman" w:hAnsi="Arial" w:cs="Arial"/>
                      <w:color w:val="000000"/>
                      <w:lang w:val="ro-RO" w:eastAsia="en-GB"/>
                    </w:rPr>
                    <w:t>Data:</w:t>
                  </w:r>
                </w:p>
                <w:p w14:paraId="05688FCA" w14:textId="77777777" w:rsidR="00F972BF" w:rsidRPr="00D60EB8" w:rsidRDefault="00F972BF" w:rsidP="00F972BF">
                  <w:pPr>
                    <w:spacing w:after="0" w:line="240" w:lineRule="auto"/>
                    <w:jc w:val="both"/>
                    <w:rPr>
                      <w:rFonts w:ascii="Arial" w:eastAsia="Times New Roman" w:hAnsi="Arial" w:cs="Arial"/>
                      <w:color w:val="000000"/>
                      <w:lang w:val="ro-RO" w:eastAsia="en-GB"/>
                    </w:rPr>
                  </w:pPr>
                </w:p>
                <w:p w14:paraId="11B638CB" w14:textId="77777777" w:rsidR="0036131D" w:rsidRPr="00D60EB8" w:rsidRDefault="0036131D" w:rsidP="00E8150C">
                  <w:pPr>
                    <w:spacing w:after="0" w:line="240" w:lineRule="auto"/>
                    <w:jc w:val="both"/>
                    <w:rPr>
                      <w:rFonts w:ascii="Arial" w:eastAsia="Times New Roman" w:hAnsi="Arial" w:cs="Arial"/>
                      <w:color w:val="000000"/>
                      <w:lang w:val="ro-RO" w:eastAsia="en-GB"/>
                    </w:rPr>
                  </w:pPr>
                </w:p>
                <w:p w14:paraId="1653A7EF" w14:textId="77777777" w:rsidR="0036131D" w:rsidRPr="00D60EB8" w:rsidRDefault="0036131D" w:rsidP="00E8150C">
                  <w:pPr>
                    <w:spacing w:after="0" w:line="240" w:lineRule="auto"/>
                    <w:jc w:val="both"/>
                    <w:rPr>
                      <w:rFonts w:ascii="Arial" w:eastAsia="Times New Roman" w:hAnsi="Arial" w:cs="Arial"/>
                      <w:color w:val="000000"/>
                      <w:lang w:val="ro-RO" w:eastAsia="en-GB"/>
                    </w:rPr>
                  </w:pPr>
                </w:p>
                <w:p w14:paraId="225E4BA0" w14:textId="77777777" w:rsidR="0036131D" w:rsidRPr="00D60EB8" w:rsidRDefault="0036131D" w:rsidP="00E8150C">
                  <w:pPr>
                    <w:spacing w:after="0" w:line="240" w:lineRule="auto"/>
                    <w:jc w:val="both"/>
                    <w:rPr>
                      <w:rFonts w:ascii="Arial" w:eastAsia="Times New Roman" w:hAnsi="Arial" w:cs="Arial"/>
                      <w:color w:val="000000"/>
                      <w:lang w:val="ro-RO" w:eastAsia="en-GB"/>
                    </w:rPr>
                  </w:pPr>
                </w:p>
                <w:p w14:paraId="1687FDC3" w14:textId="77777777" w:rsidR="0036131D" w:rsidRPr="00D60EB8" w:rsidRDefault="0036131D" w:rsidP="00E8150C">
                  <w:pPr>
                    <w:spacing w:after="0" w:line="240" w:lineRule="auto"/>
                    <w:jc w:val="both"/>
                    <w:rPr>
                      <w:rFonts w:ascii="Arial" w:eastAsia="Times New Roman" w:hAnsi="Arial" w:cs="Arial"/>
                      <w:color w:val="000000"/>
                      <w:lang w:val="ro-RO" w:eastAsia="en-GB"/>
                    </w:rPr>
                  </w:pPr>
                </w:p>
                <w:p w14:paraId="7A1EE400" w14:textId="77777777" w:rsidR="0036131D" w:rsidRPr="00D60EB8" w:rsidRDefault="0036131D" w:rsidP="00E8150C">
                  <w:pPr>
                    <w:spacing w:after="0" w:line="240" w:lineRule="auto"/>
                    <w:jc w:val="both"/>
                    <w:rPr>
                      <w:rFonts w:ascii="Arial" w:eastAsia="Times New Roman" w:hAnsi="Arial" w:cs="Arial"/>
                      <w:color w:val="000000"/>
                      <w:lang w:val="ro-RO" w:eastAsia="en-GB"/>
                    </w:rPr>
                  </w:pPr>
                </w:p>
                <w:p w14:paraId="0E1DBCC1" w14:textId="77777777" w:rsidR="0036131D" w:rsidRPr="00D60EB8" w:rsidRDefault="0036131D" w:rsidP="00E8150C">
                  <w:pPr>
                    <w:spacing w:after="0" w:line="240" w:lineRule="auto"/>
                    <w:jc w:val="both"/>
                    <w:rPr>
                      <w:rFonts w:ascii="Arial" w:eastAsia="Times New Roman" w:hAnsi="Arial" w:cs="Arial"/>
                      <w:color w:val="000000"/>
                      <w:lang w:val="ro-RO" w:eastAsia="en-GB"/>
                    </w:rPr>
                  </w:pPr>
                </w:p>
                <w:p w14:paraId="25DEE931" w14:textId="77777777" w:rsidR="0036131D" w:rsidRPr="00D60EB8" w:rsidRDefault="0036131D" w:rsidP="00E8150C">
                  <w:pPr>
                    <w:spacing w:after="0" w:line="240" w:lineRule="auto"/>
                    <w:jc w:val="both"/>
                    <w:rPr>
                      <w:rFonts w:ascii="Arial" w:eastAsia="Times New Roman" w:hAnsi="Arial" w:cs="Arial"/>
                      <w:color w:val="000000"/>
                      <w:lang w:val="ro-RO" w:eastAsia="en-GB"/>
                    </w:rPr>
                  </w:pPr>
                </w:p>
                <w:p w14:paraId="73A4D5AA" w14:textId="77777777" w:rsidR="0036131D" w:rsidRPr="00D60EB8" w:rsidRDefault="0036131D" w:rsidP="00E8150C">
                  <w:pPr>
                    <w:spacing w:after="0" w:line="240" w:lineRule="auto"/>
                    <w:jc w:val="both"/>
                    <w:rPr>
                      <w:rFonts w:ascii="Arial" w:eastAsia="Times New Roman" w:hAnsi="Arial" w:cs="Arial"/>
                      <w:color w:val="000000"/>
                      <w:lang w:val="ro-RO" w:eastAsia="en-GB"/>
                    </w:rPr>
                  </w:pPr>
                  <w:r w:rsidRPr="00D60EB8">
                    <w:rPr>
                      <w:rFonts w:ascii="Arial" w:eastAsia="Times New Roman" w:hAnsi="Arial" w:cs="Arial"/>
                      <w:color w:val="000000"/>
                      <w:lang w:val="ro-RO" w:eastAsia="en-GB"/>
                    </w:rPr>
                    <w:t> </w:t>
                  </w:r>
                </w:p>
                <w:p w14:paraId="4CB7199F" w14:textId="15A5C4EF" w:rsidR="0036131D" w:rsidRPr="006605C8" w:rsidRDefault="0036131D" w:rsidP="00E8150C">
                  <w:pPr>
                    <w:spacing w:after="240" w:line="240" w:lineRule="auto"/>
                    <w:rPr>
                      <w:rFonts w:ascii="Arial" w:eastAsia="Times New Roman" w:hAnsi="Arial" w:cs="Arial"/>
                      <w:color w:val="000000"/>
                      <w:sz w:val="24"/>
                      <w:szCs w:val="24"/>
                      <w:lang w:eastAsia="en-GB"/>
                    </w:rPr>
                  </w:pPr>
                  <w:r w:rsidRPr="00D60EB8">
                    <w:rPr>
                      <w:rFonts w:ascii="Arial" w:eastAsia="Times New Roman" w:hAnsi="Arial" w:cs="Arial"/>
                      <w:color w:val="000000"/>
                      <w:lang w:val="ro-RO" w:eastAsia="en-GB"/>
                    </w:rPr>
                    <w:br/>
                  </w:r>
                </w:p>
              </w:tc>
            </w:tr>
          </w:tbl>
          <w:p w14:paraId="776B15FD" w14:textId="77777777" w:rsidR="00AA1179" w:rsidRPr="006605C8" w:rsidRDefault="00AA1179" w:rsidP="00E8150C">
            <w:pPr>
              <w:spacing w:after="0" w:line="240" w:lineRule="auto"/>
              <w:rPr>
                <w:rFonts w:ascii="Arial" w:eastAsia="Times New Roman" w:hAnsi="Arial" w:cs="Arial"/>
                <w:color w:val="000000"/>
                <w:sz w:val="24"/>
                <w:szCs w:val="24"/>
                <w:lang w:eastAsia="en-GB"/>
              </w:rPr>
            </w:pPr>
          </w:p>
        </w:tc>
      </w:tr>
    </w:tbl>
    <w:p w14:paraId="272634AA" w14:textId="77777777" w:rsidR="002B29C8" w:rsidRPr="001F7AD0" w:rsidRDefault="002B29C8" w:rsidP="00E8150C">
      <w:pPr>
        <w:rPr>
          <w:rFonts w:ascii="Arial" w:hAnsi="Arial" w:cs="Arial"/>
          <w:sz w:val="24"/>
          <w:szCs w:val="24"/>
        </w:rPr>
      </w:pPr>
    </w:p>
    <w:sectPr w:rsidR="002B29C8" w:rsidRPr="001F7AD0" w:rsidSect="004920A2">
      <w:footerReference w:type="default" r:id="rId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DAF2B" w14:textId="77777777" w:rsidR="0069356F" w:rsidRDefault="0069356F" w:rsidP="00465C1C">
      <w:pPr>
        <w:spacing w:after="0" w:line="240" w:lineRule="auto"/>
      </w:pPr>
      <w:r>
        <w:separator/>
      </w:r>
    </w:p>
  </w:endnote>
  <w:endnote w:type="continuationSeparator" w:id="0">
    <w:p w14:paraId="0F0C9665" w14:textId="77777777" w:rsidR="0069356F" w:rsidRDefault="0069356F" w:rsidP="00465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E492" w14:textId="3426C3DB" w:rsidR="005B5232" w:rsidRDefault="00000000">
    <w:pPr>
      <w:pStyle w:val="Footer"/>
      <w:jc w:val="right"/>
    </w:pPr>
    <w:fldSimple w:instr=" DOCPROPERTY sodocoClasLang \* MERGEFORMAT ">
      <w:r w:rsidR="0004189C">
        <w:t>Unrestricted</w:t>
      </w:r>
    </w:fldSimple>
    <w:r w:rsidR="0004189C">
      <w:t xml:space="preserve"> </w:t>
    </w:r>
    <w:sdt>
      <w:sdtPr>
        <w:id w:val="-445317824"/>
        <w:docPartObj>
          <w:docPartGallery w:val="Page Numbers (Bottom of Page)"/>
          <w:docPartUnique/>
        </w:docPartObj>
      </w:sdtPr>
      <w:sdtContent>
        <w:sdt>
          <w:sdtPr>
            <w:id w:val="-1769616900"/>
            <w:docPartObj>
              <w:docPartGallery w:val="Page Numbers (Top of Page)"/>
              <w:docPartUnique/>
            </w:docPartObj>
          </w:sdtPr>
          <w:sdtContent>
            <w:r w:rsidR="005B5232">
              <w:t xml:space="preserve">Page </w:t>
            </w:r>
            <w:r w:rsidR="005B5232">
              <w:rPr>
                <w:b/>
                <w:bCs/>
                <w:sz w:val="24"/>
                <w:szCs w:val="24"/>
              </w:rPr>
              <w:fldChar w:fldCharType="begin"/>
            </w:r>
            <w:r w:rsidR="005B5232">
              <w:rPr>
                <w:b/>
                <w:bCs/>
              </w:rPr>
              <w:instrText xml:space="preserve"> PAGE </w:instrText>
            </w:r>
            <w:r w:rsidR="005B5232">
              <w:rPr>
                <w:b/>
                <w:bCs/>
                <w:sz w:val="24"/>
                <w:szCs w:val="24"/>
              </w:rPr>
              <w:fldChar w:fldCharType="separate"/>
            </w:r>
            <w:r w:rsidR="00391017">
              <w:rPr>
                <w:b/>
                <w:bCs/>
                <w:noProof/>
              </w:rPr>
              <w:t>10</w:t>
            </w:r>
            <w:r w:rsidR="005B5232">
              <w:rPr>
                <w:b/>
                <w:bCs/>
                <w:sz w:val="24"/>
                <w:szCs w:val="24"/>
              </w:rPr>
              <w:fldChar w:fldCharType="end"/>
            </w:r>
            <w:r w:rsidR="005B5232">
              <w:t xml:space="preserve"> of </w:t>
            </w:r>
            <w:r w:rsidR="005B5232">
              <w:rPr>
                <w:b/>
                <w:bCs/>
                <w:sz w:val="24"/>
                <w:szCs w:val="24"/>
              </w:rPr>
              <w:fldChar w:fldCharType="begin"/>
            </w:r>
            <w:r w:rsidR="005B5232">
              <w:rPr>
                <w:b/>
                <w:bCs/>
              </w:rPr>
              <w:instrText xml:space="preserve"> NUMPAGES  </w:instrText>
            </w:r>
            <w:r w:rsidR="005B5232">
              <w:rPr>
                <w:b/>
                <w:bCs/>
                <w:sz w:val="24"/>
                <w:szCs w:val="24"/>
              </w:rPr>
              <w:fldChar w:fldCharType="separate"/>
            </w:r>
            <w:r w:rsidR="00391017">
              <w:rPr>
                <w:b/>
                <w:bCs/>
                <w:noProof/>
              </w:rPr>
              <w:t>10</w:t>
            </w:r>
            <w:r w:rsidR="005B5232">
              <w:rPr>
                <w:b/>
                <w:bCs/>
                <w:sz w:val="24"/>
                <w:szCs w:val="24"/>
              </w:rPr>
              <w:fldChar w:fldCharType="end"/>
            </w:r>
          </w:sdtContent>
        </w:sdt>
      </w:sdtContent>
    </w:sdt>
  </w:p>
  <w:p w14:paraId="088C0D86" w14:textId="77777777" w:rsidR="005B5232" w:rsidRDefault="005B5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BBC22" w14:textId="77777777" w:rsidR="0069356F" w:rsidRDefault="0069356F" w:rsidP="00465C1C">
      <w:pPr>
        <w:spacing w:after="0" w:line="240" w:lineRule="auto"/>
      </w:pPr>
      <w:r>
        <w:separator/>
      </w:r>
    </w:p>
  </w:footnote>
  <w:footnote w:type="continuationSeparator" w:id="0">
    <w:p w14:paraId="4CA08B26" w14:textId="77777777" w:rsidR="0069356F" w:rsidRDefault="0069356F" w:rsidP="00465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B4D"/>
    <w:multiLevelType w:val="hybridMultilevel"/>
    <w:tmpl w:val="7A4E846A"/>
    <w:lvl w:ilvl="0" w:tplc="4FF6FB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AB500F"/>
    <w:multiLevelType w:val="hybridMultilevel"/>
    <w:tmpl w:val="42B0D788"/>
    <w:lvl w:ilvl="0" w:tplc="06CE69F0">
      <w:start w:val="1"/>
      <w:numFmt w:val="low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3C79B1"/>
    <w:multiLevelType w:val="hybridMultilevel"/>
    <w:tmpl w:val="649C0C6A"/>
    <w:lvl w:ilvl="0" w:tplc="A0DEECB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156CD"/>
    <w:multiLevelType w:val="hybridMultilevel"/>
    <w:tmpl w:val="C9986B70"/>
    <w:lvl w:ilvl="0" w:tplc="0A9A37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6B11A8"/>
    <w:multiLevelType w:val="hybridMultilevel"/>
    <w:tmpl w:val="C9986B70"/>
    <w:lvl w:ilvl="0" w:tplc="0A9A37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ED62FC"/>
    <w:multiLevelType w:val="hybridMultilevel"/>
    <w:tmpl w:val="CD6E7F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63978"/>
    <w:multiLevelType w:val="hybridMultilevel"/>
    <w:tmpl w:val="C9986B70"/>
    <w:lvl w:ilvl="0" w:tplc="0A9A37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592252"/>
    <w:multiLevelType w:val="hybridMultilevel"/>
    <w:tmpl w:val="FA7C03C2"/>
    <w:lvl w:ilvl="0" w:tplc="83A8502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6A120D"/>
    <w:multiLevelType w:val="hybridMultilevel"/>
    <w:tmpl w:val="2682ADB4"/>
    <w:lvl w:ilvl="0" w:tplc="3F82BA12">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E50ECC"/>
    <w:multiLevelType w:val="hybridMultilevel"/>
    <w:tmpl w:val="70DC2E32"/>
    <w:lvl w:ilvl="0" w:tplc="522E29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FD5EA4"/>
    <w:multiLevelType w:val="hybridMultilevel"/>
    <w:tmpl w:val="C9986B70"/>
    <w:lvl w:ilvl="0" w:tplc="0A9A37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4A291E"/>
    <w:multiLevelType w:val="hybridMultilevel"/>
    <w:tmpl w:val="C9986B70"/>
    <w:lvl w:ilvl="0" w:tplc="0A9A37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C5314"/>
    <w:multiLevelType w:val="hybridMultilevel"/>
    <w:tmpl w:val="D87C89B6"/>
    <w:lvl w:ilvl="0" w:tplc="24148DC2">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38664D"/>
    <w:multiLevelType w:val="hybridMultilevel"/>
    <w:tmpl w:val="C9986B70"/>
    <w:lvl w:ilvl="0" w:tplc="0A9A37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384EAF"/>
    <w:multiLevelType w:val="hybridMultilevel"/>
    <w:tmpl w:val="4078A6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71163D"/>
    <w:multiLevelType w:val="hybridMultilevel"/>
    <w:tmpl w:val="C9986B70"/>
    <w:lvl w:ilvl="0" w:tplc="0A9A37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121A76"/>
    <w:multiLevelType w:val="hybridMultilevel"/>
    <w:tmpl w:val="0C9C3C12"/>
    <w:lvl w:ilvl="0" w:tplc="1CC2B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3D6139"/>
    <w:multiLevelType w:val="multilevel"/>
    <w:tmpl w:val="1E9EF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BF59E8"/>
    <w:multiLevelType w:val="multilevel"/>
    <w:tmpl w:val="AB0C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BA2AEF"/>
    <w:multiLevelType w:val="hybridMultilevel"/>
    <w:tmpl w:val="C9986B70"/>
    <w:lvl w:ilvl="0" w:tplc="0A9A37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9604F9"/>
    <w:multiLevelType w:val="hybridMultilevel"/>
    <w:tmpl w:val="6090FDAC"/>
    <w:lvl w:ilvl="0" w:tplc="07F21AB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C03AB7"/>
    <w:multiLevelType w:val="hybridMultilevel"/>
    <w:tmpl w:val="3C38A802"/>
    <w:lvl w:ilvl="0" w:tplc="0152E38E">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7D1B39"/>
    <w:multiLevelType w:val="hybridMultilevel"/>
    <w:tmpl w:val="B802D5E2"/>
    <w:lvl w:ilvl="0" w:tplc="A5B8F58C">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4F0B6D"/>
    <w:multiLevelType w:val="multilevel"/>
    <w:tmpl w:val="3076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C94A3B"/>
    <w:multiLevelType w:val="hybridMultilevel"/>
    <w:tmpl w:val="C9986B70"/>
    <w:lvl w:ilvl="0" w:tplc="0A9A37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790F5D"/>
    <w:multiLevelType w:val="multilevel"/>
    <w:tmpl w:val="3EFA8C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B60182C"/>
    <w:multiLevelType w:val="hybridMultilevel"/>
    <w:tmpl w:val="AC18C1E0"/>
    <w:lvl w:ilvl="0" w:tplc="A524C6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337CD7"/>
    <w:multiLevelType w:val="multilevel"/>
    <w:tmpl w:val="104A3E7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1A62F6A"/>
    <w:multiLevelType w:val="hybridMultilevel"/>
    <w:tmpl w:val="8D24219A"/>
    <w:lvl w:ilvl="0" w:tplc="BA887EF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B94B69"/>
    <w:multiLevelType w:val="hybridMultilevel"/>
    <w:tmpl w:val="C9986B70"/>
    <w:lvl w:ilvl="0" w:tplc="0A9A37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57053C"/>
    <w:multiLevelType w:val="hybridMultilevel"/>
    <w:tmpl w:val="2A9E7E32"/>
    <w:lvl w:ilvl="0" w:tplc="82C643D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455777"/>
    <w:multiLevelType w:val="hybridMultilevel"/>
    <w:tmpl w:val="92F2CA5A"/>
    <w:lvl w:ilvl="0" w:tplc="84BC8330">
      <w:start w:val="2"/>
      <w:numFmt w:val="upperRoman"/>
      <w:lvlText w:val="%1."/>
      <w:lvlJc w:val="right"/>
      <w:pPr>
        <w:tabs>
          <w:tab w:val="num" w:pos="720"/>
        </w:tabs>
        <w:ind w:left="720" w:hanging="360"/>
      </w:pPr>
    </w:lvl>
    <w:lvl w:ilvl="1" w:tplc="61D6B4A0" w:tentative="1">
      <w:start w:val="1"/>
      <w:numFmt w:val="decimal"/>
      <w:lvlText w:val="%2."/>
      <w:lvlJc w:val="left"/>
      <w:pPr>
        <w:tabs>
          <w:tab w:val="num" w:pos="1440"/>
        </w:tabs>
        <w:ind w:left="1440" w:hanging="360"/>
      </w:pPr>
    </w:lvl>
    <w:lvl w:ilvl="2" w:tplc="11D8F928" w:tentative="1">
      <w:start w:val="1"/>
      <w:numFmt w:val="decimal"/>
      <w:lvlText w:val="%3."/>
      <w:lvlJc w:val="left"/>
      <w:pPr>
        <w:tabs>
          <w:tab w:val="num" w:pos="2160"/>
        </w:tabs>
        <w:ind w:left="2160" w:hanging="360"/>
      </w:pPr>
    </w:lvl>
    <w:lvl w:ilvl="3" w:tplc="0FF224FC" w:tentative="1">
      <w:start w:val="1"/>
      <w:numFmt w:val="decimal"/>
      <w:lvlText w:val="%4."/>
      <w:lvlJc w:val="left"/>
      <w:pPr>
        <w:tabs>
          <w:tab w:val="num" w:pos="2880"/>
        </w:tabs>
        <w:ind w:left="2880" w:hanging="360"/>
      </w:pPr>
    </w:lvl>
    <w:lvl w:ilvl="4" w:tplc="44D63C5A" w:tentative="1">
      <w:start w:val="1"/>
      <w:numFmt w:val="decimal"/>
      <w:lvlText w:val="%5."/>
      <w:lvlJc w:val="left"/>
      <w:pPr>
        <w:tabs>
          <w:tab w:val="num" w:pos="3600"/>
        </w:tabs>
        <w:ind w:left="3600" w:hanging="360"/>
      </w:pPr>
    </w:lvl>
    <w:lvl w:ilvl="5" w:tplc="C0724C2A" w:tentative="1">
      <w:start w:val="1"/>
      <w:numFmt w:val="decimal"/>
      <w:lvlText w:val="%6."/>
      <w:lvlJc w:val="left"/>
      <w:pPr>
        <w:tabs>
          <w:tab w:val="num" w:pos="4320"/>
        </w:tabs>
        <w:ind w:left="4320" w:hanging="360"/>
      </w:pPr>
    </w:lvl>
    <w:lvl w:ilvl="6" w:tplc="43522EEE" w:tentative="1">
      <w:start w:val="1"/>
      <w:numFmt w:val="decimal"/>
      <w:lvlText w:val="%7."/>
      <w:lvlJc w:val="left"/>
      <w:pPr>
        <w:tabs>
          <w:tab w:val="num" w:pos="5040"/>
        </w:tabs>
        <w:ind w:left="5040" w:hanging="360"/>
      </w:pPr>
    </w:lvl>
    <w:lvl w:ilvl="7" w:tplc="C820F6F2" w:tentative="1">
      <w:start w:val="1"/>
      <w:numFmt w:val="decimal"/>
      <w:lvlText w:val="%8."/>
      <w:lvlJc w:val="left"/>
      <w:pPr>
        <w:tabs>
          <w:tab w:val="num" w:pos="5760"/>
        </w:tabs>
        <w:ind w:left="5760" w:hanging="360"/>
      </w:pPr>
    </w:lvl>
    <w:lvl w:ilvl="8" w:tplc="4DE244B8" w:tentative="1">
      <w:start w:val="1"/>
      <w:numFmt w:val="decimal"/>
      <w:lvlText w:val="%9."/>
      <w:lvlJc w:val="left"/>
      <w:pPr>
        <w:tabs>
          <w:tab w:val="num" w:pos="6480"/>
        </w:tabs>
        <w:ind w:left="6480" w:hanging="360"/>
      </w:pPr>
    </w:lvl>
  </w:abstractNum>
  <w:num w:numId="1" w16cid:durableId="1908683352">
    <w:abstractNumId w:val="17"/>
    <w:lvlOverride w:ilvl="0">
      <w:lvl w:ilvl="0">
        <w:numFmt w:val="upperRoman"/>
        <w:lvlText w:val="%1."/>
        <w:lvlJc w:val="right"/>
      </w:lvl>
    </w:lvlOverride>
  </w:num>
  <w:num w:numId="2" w16cid:durableId="1158887162">
    <w:abstractNumId w:val="23"/>
  </w:num>
  <w:num w:numId="3" w16cid:durableId="997728025">
    <w:abstractNumId w:val="31"/>
  </w:num>
  <w:num w:numId="4" w16cid:durableId="1001546513">
    <w:abstractNumId w:val="18"/>
    <w:lvlOverride w:ilvl="0">
      <w:lvl w:ilvl="0">
        <w:numFmt w:val="lowerLetter"/>
        <w:lvlText w:val="%1."/>
        <w:lvlJc w:val="left"/>
      </w:lvl>
    </w:lvlOverride>
  </w:num>
  <w:num w:numId="5" w16cid:durableId="1274560227">
    <w:abstractNumId w:val="7"/>
  </w:num>
  <w:num w:numId="6" w16cid:durableId="539635927">
    <w:abstractNumId w:val="20"/>
  </w:num>
  <w:num w:numId="7" w16cid:durableId="96491118">
    <w:abstractNumId w:val="26"/>
  </w:num>
  <w:num w:numId="8" w16cid:durableId="966936493">
    <w:abstractNumId w:val="28"/>
  </w:num>
  <w:num w:numId="9" w16cid:durableId="1409570058">
    <w:abstractNumId w:val="16"/>
  </w:num>
  <w:num w:numId="10" w16cid:durableId="1005477048">
    <w:abstractNumId w:val="5"/>
  </w:num>
  <w:num w:numId="11" w16cid:durableId="934748133">
    <w:abstractNumId w:val="0"/>
  </w:num>
  <w:num w:numId="12" w16cid:durableId="991175850">
    <w:abstractNumId w:val="8"/>
  </w:num>
  <w:num w:numId="13" w16cid:durableId="304704289">
    <w:abstractNumId w:val="29"/>
  </w:num>
  <w:num w:numId="14" w16cid:durableId="2039774872">
    <w:abstractNumId w:val="19"/>
  </w:num>
  <w:num w:numId="15" w16cid:durableId="220361088">
    <w:abstractNumId w:val="3"/>
  </w:num>
  <w:num w:numId="16" w16cid:durableId="569536919">
    <w:abstractNumId w:val="10"/>
  </w:num>
  <w:num w:numId="17" w16cid:durableId="2001349797">
    <w:abstractNumId w:val="15"/>
  </w:num>
  <w:num w:numId="18" w16cid:durableId="889657678">
    <w:abstractNumId w:val="4"/>
  </w:num>
  <w:num w:numId="19" w16cid:durableId="1645618576">
    <w:abstractNumId w:val="2"/>
  </w:num>
  <w:num w:numId="20" w16cid:durableId="1276861418">
    <w:abstractNumId w:val="30"/>
  </w:num>
  <w:num w:numId="21" w16cid:durableId="203636997">
    <w:abstractNumId w:val="9"/>
  </w:num>
  <w:num w:numId="22" w16cid:durableId="1857889436">
    <w:abstractNumId w:val="22"/>
  </w:num>
  <w:num w:numId="23" w16cid:durableId="290551006">
    <w:abstractNumId w:val="21"/>
  </w:num>
  <w:num w:numId="24" w16cid:durableId="645209450">
    <w:abstractNumId w:val="24"/>
  </w:num>
  <w:num w:numId="25" w16cid:durableId="1867021865">
    <w:abstractNumId w:val="6"/>
  </w:num>
  <w:num w:numId="26" w16cid:durableId="1655916905">
    <w:abstractNumId w:val="11"/>
  </w:num>
  <w:num w:numId="27" w16cid:durableId="127865412">
    <w:abstractNumId w:val="14"/>
  </w:num>
  <w:num w:numId="28" w16cid:durableId="1960718157">
    <w:abstractNumId w:val="12"/>
  </w:num>
  <w:num w:numId="29" w16cid:durableId="66152153">
    <w:abstractNumId w:val="13"/>
  </w:num>
  <w:num w:numId="30" w16cid:durableId="615218170">
    <w:abstractNumId w:val="27"/>
  </w:num>
  <w:num w:numId="31" w16cid:durableId="758984135">
    <w:abstractNumId w:val="25"/>
  </w:num>
  <w:num w:numId="32" w16cid:durableId="1221555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AwNTEwtbQ0NDIyNTJV0lEKTi0uzszPAykwqgUAcFBPMSwAAAA="/>
  </w:docVars>
  <w:rsids>
    <w:rsidRoot w:val="00BE64AF"/>
    <w:rsid w:val="00011016"/>
    <w:rsid w:val="0004189C"/>
    <w:rsid w:val="0006399F"/>
    <w:rsid w:val="000824E4"/>
    <w:rsid w:val="00086FE4"/>
    <w:rsid w:val="00097D52"/>
    <w:rsid w:val="001134BB"/>
    <w:rsid w:val="00120B43"/>
    <w:rsid w:val="00125306"/>
    <w:rsid w:val="00125E1C"/>
    <w:rsid w:val="001A36E0"/>
    <w:rsid w:val="001B789D"/>
    <w:rsid w:val="001D0884"/>
    <w:rsid w:val="001F7AD0"/>
    <w:rsid w:val="00225B7B"/>
    <w:rsid w:val="0022745C"/>
    <w:rsid w:val="00230931"/>
    <w:rsid w:val="00241A76"/>
    <w:rsid w:val="0025542A"/>
    <w:rsid w:val="00266BE9"/>
    <w:rsid w:val="00290932"/>
    <w:rsid w:val="002A1410"/>
    <w:rsid w:val="002B29C8"/>
    <w:rsid w:val="002C5CF7"/>
    <w:rsid w:val="002D5D93"/>
    <w:rsid w:val="002D5DA3"/>
    <w:rsid w:val="002F3877"/>
    <w:rsid w:val="0030784A"/>
    <w:rsid w:val="003245B4"/>
    <w:rsid w:val="00356137"/>
    <w:rsid w:val="0036131D"/>
    <w:rsid w:val="0036432E"/>
    <w:rsid w:val="00391017"/>
    <w:rsid w:val="003923B4"/>
    <w:rsid w:val="003C657E"/>
    <w:rsid w:val="003E17F2"/>
    <w:rsid w:val="00450E8A"/>
    <w:rsid w:val="00465C1C"/>
    <w:rsid w:val="00470C67"/>
    <w:rsid w:val="004920A2"/>
    <w:rsid w:val="004A131E"/>
    <w:rsid w:val="004B565D"/>
    <w:rsid w:val="004C3B7D"/>
    <w:rsid w:val="004C6357"/>
    <w:rsid w:val="005230E3"/>
    <w:rsid w:val="00544EE8"/>
    <w:rsid w:val="0054751F"/>
    <w:rsid w:val="005504DF"/>
    <w:rsid w:val="0057464A"/>
    <w:rsid w:val="005B5232"/>
    <w:rsid w:val="005B7667"/>
    <w:rsid w:val="005D713D"/>
    <w:rsid w:val="00604706"/>
    <w:rsid w:val="006605C8"/>
    <w:rsid w:val="00660920"/>
    <w:rsid w:val="006637BC"/>
    <w:rsid w:val="0066674B"/>
    <w:rsid w:val="00680BC0"/>
    <w:rsid w:val="0069356F"/>
    <w:rsid w:val="006C62CA"/>
    <w:rsid w:val="006E29FE"/>
    <w:rsid w:val="006E670E"/>
    <w:rsid w:val="007257EF"/>
    <w:rsid w:val="007332A9"/>
    <w:rsid w:val="00733676"/>
    <w:rsid w:val="00743F57"/>
    <w:rsid w:val="007635D2"/>
    <w:rsid w:val="007731E8"/>
    <w:rsid w:val="00776E3E"/>
    <w:rsid w:val="00791FBE"/>
    <w:rsid w:val="007927AA"/>
    <w:rsid w:val="00793B12"/>
    <w:rsid w:val="0080399E"/>
    <w:rsid w:val="00805247"/>
    <w:rsid w:val="008257DA"/>
    <w:rsid w:val="0083070A"/>
    <w:rsid w:val="00867141"/>
    <w:rsid w:val="008744AF"/>
    <w:rsid w:val="00895E4D"/>
    <w:rsid w:val="008B2F12"/>
    <w:rsid w:val="008C2D22"/>
    <w:rsid w:val="009229F9"/>
    <w:rsid w:val="00927319"/>
    <w:rsid w:val="00952C0A"/>
    <w:rsid w:val="0096108F"/>
    <w:rsid w:val="00973DDA"/>
    <w:rsid w:val="00986AB5"/>
    <w:rsid w:val="009A2828"/>
    <w:rsid w:val="00A03EA9"/>
    <w:rsid w:val="00A24CF9"/>
    <w:rsid w:val="00A814F1"/>
    <w:rsid w:val="00A923B3"/>
    <w:rsid w:val="00AA1179"/>
    <w:rsid w:val="00AB341E"/>
    <w:rsid w:val="00B3585B"/>
    <w:rsid w:val="00B565D0"/>
    <w:rsid w:val="00B65D78"/>
    <w:rsid w:val="00BA226B"/>
    <w:rsid w:val="00BE64AF"/>
    <w:rsid w:val="00C20008"/>
    <w:rsid w:val="00C313A5"/>
    <w:rsid w:val="00C54BDC"/>
    <w:rsid w:val="00C9356F"/>
    <w:rsid w:val="00CD2640"/>
    <w:rsid w:val="00CF2147"/>
    <w:rsid w:val="00D0270C"/>
    <w:rsid w:val="00D208B0"/>
    <w:rsid w:val="00D322EC"/>
    <w:rsid w:val="00D50EEA"/>
    <w:rsid w:val="00D87A97"/>
    <w:rsid w:val="00DB38D5"/>
    <w:rsid w:val="00E8150C"/>
    <w:rsid w:val="00F04DE3"/>
    <w:rsid w:val="00F12627"/>
    <w:rsid w:val="00F36083"/>
    <w:rsid w:val="00F972BF"/>
    <w:rsid w:val="00FF6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15B62"/>
  <w15:chartTrackingRefBased/>
  <w15:docId w15:val="{9A80451D-7589-4463-A430-45E67B19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1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A1179"/>
    <w:rPr>
      <w:sz w:val="16"/>
      <w:szCs w:val="16"/>
    </w:rPr>
  </w:style>
  <w:style w:type="paragraph" w:styleId="CommentText">
    <w:name w:val="annotation text"/>
    <w:basedOn w:val="Normal"/>
    <w:link w:val="CommentTextChar"/>
    <w:uiPriority w:val="99"/>
    <w:semiHidden/>
    <w:unhideWhenUsed/>
    <w:rsid w:val="00AA1179"/>
    <w:pPr>
      <w:spacing w:line="240" w:lineRule="auto"/>
    </w:pPr>
    <w:rPr>
      <w:sz w:val="20"/>
      <w:szCs w:val="20"/>
    </w:rPr>
  </w:style>
  <w:style w:type="character" w:customStyle="1" w:styleId="CommentTextChar">
    <w:name w:val="Comment Text Char"/>
    <w:basedOn w:val="DefaultParagraphFont"/>
    <w:link w:val="CommentText"/>
    <w:uiPriority w:val="99"/>
    <w:semiHidden/>
    <w:rsid w:val="00AA1179"/>
    <w:rPr>
      <w:sz w:val="20"/>
      <w:szCs w:val="20"/>
    </w:rPr>
  </w:style>
  <w:style w:type="paragraph" w:styleId="CommentSubject">
    <w:name w:val="annotation subject"/>
    <w:basedOn w:val="CommentText"/>
    <w:next w:val="CommentText"/>
    <w:link w:val="CommentSubjectChar"/>
    <w:uiPriority w:val="99"/>
    <w:semiHidden/>
    <w:unhideWhenUsed/>
    <w:rsid w:val="00AA1179"/>
    <w:rPr>
      <w:b/>
      <w:bCs/>
    </w:rPr>
  </w:style>
  <w:style w:type="character" w:customStyle="1" w:styleId="CommentSubjectChar">
    <w:name w:val="Comment Subject Char"/>
    <w:basedOn w:val="CommentTextChar"/>
    <w:link w:val="CommentSubject"/>
    <w:uiPriority w:val="99"/>
    <w:semiHidden/>
    <w:rsid w:val="00AA1179"/>
    <w:rPr>
      <w:b/>
      <w:bCs/>
      <w:sz w:val="20"/>
      <w:szCs w:val="20"/>
    </w:rPr>
  </w:style>
  <w:style w:type="table" w:styleId="TableGrid">
    <w:name w:val="Table Grid"/>
    <w:basedOn w:val="TableNormal"/>
    <w:uiPriority w:val="39"/>
    <w:rsid w:val="00AA1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Outlines a.b.c.,List_Paragraph,Multilevel para_II,Akapit z lista BS,Normal bullet 2,List Paragraph1,body 2,List Paragraph11,List Paragraph111,Antes de enumeración,Listă colorată - Accentuare 11,Bullet,Citation List"/>
    <w:basedOn w:val="Normal"/>
    <w:link w:val="ListParagraphChar"/>
    <w:uiPriority w:val="34"/>
    <w:qFormat/>
    <w:rsid w:val="00AA1179"/>
    <w:pPr>
      <w:ind w:left="720"/>
      <w:contextualSpacing/>
    </w:pPr>
  </w:style>
  <w:style w:type="paragraph" w:styleId="Header">
    <w:name w:val="header"/>
    <w:basedOn w:val="Normal"/>
    <w:link w:val="HeaderChar"/>
    <w:uiPriority w:val="99"/>
    <w:unhideWhenUsed/>
    <w:rsid w:val="00465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C1C"/>
  </w:style>
  <w:style w:type="paragraph" w:styleId="Footer">
    <w:name w:val="footer"/>
    <w:basedOn w:val="Normal"/>
    <w:link w:val="FooterChar"/>
    <w:uiPriority w:val="99"/>
    <w:unhideWhenUsed/>
    <w:rsid w:val="00465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C1C"/>
  </w:style>
  <w:style w:type="character" w:customStyle="1" w:styleId="ListParagraphChar">
    <w:name w:val="List Paragraph Char"/>
    <w:aliases w:val="Akapit z listą BS Char,Outlines a.b.c. Char,List_Paragraph Char,Multilevel para_II Char,Akapit z lista BS Char,Normal bullet 2 Char,List Paragraph1 Char,body 2 Char,List Paragraph11 Char,List Paragraph111 Char,Bullet Char"/>
    <w:link w:val="ListParagraph"/>
    <w:uiPriority w:val="34"/>
    <w:locked/>
    <w:rsid w:val="00B565D0"/>
  </w:style>
  <w:style w:type="paragraph" w:styleId="HTMLPreformatted">
    <w:name w:val="HTML Preformatted"/>
    <w:basedOn w:val="Normal"/>
    <w:link w:val="HTMLPreformattedChar"/>
    <w:uiPriority w:val="99"/>
    <w:unhideWhenUsed/>
    <w:rsid w:val="00450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450E8A"/>
    <w:rPr>
      <w:rFonts w:ascii="Courier New" w:eastAsia="Times New Roman" w:hAnsi="Courier New" w:cs="Courier New"/>
      <w:sz w:val="20"/>
      <w:szCs w:val="20"/>
      <w:lang w:val="en-US"/>
    </w:rPr>
  </w:style>
  <w:style w:type="character" w:customStyle="1" w:styleId="y2iqfc">
    <w:name w:val="y2iqfc"/>
    <w:basedOn w:val="DefaultParagraphFont"/>
    <w:rsid w:val="00450E8A"/>
  </w:style>
  <w:style w:type="paragraph" w:styleId="Revision">
    <w:name w:val="Revision"/>
    <w:hidden/>
    <w:uiPriority w:val="99"/>
    <w:semiHidden/>
    <w:rsid w:val="00470C67"/>
    <w:pPr>
      <w:spacing w:after="0" w:line="240" w:lineRule="auto"/>
    </w:pPr>
  </w:style>
  <w:style w:type="character" w:styleId="Emphasis">
    <w:name w:val="Emphasis"/>
    <w:basedOn w:val="DefaultParagraphFont"/>
    <w:uiPriority w:val="20"/>
    <w:qFormat/>
    <w:rsid w:val="00290932"/>
    <w:rPr>
      <w:i/>
      <w:iCs/>
    </w:rPr>
  </w:style>
  <w:style w:type="character" w:styleId="Hyperlink">
    <w:name w:val="Hyperlink"/>
    <w:basedOn w:val="DefaultParagraphFont"/>
    <w:uiPriority w:val="99"/>
    <w:unhideWhenUsed/>
    <w:rsid w:val="008257DA"/>
    <w:rPr>
      <w:color w:val="0563C1" w:themeColor="hyperlink"/>
      <w:u w:val="single"/>
    </w:rPr>
  </w:style>
  <w:style w:type="character" w:styleId="UnresolvedMention">
    <w:name w:val="Unresolved Mention"/>
    <w:basedOn w:val="DefaultParagraphFont"/>
    <w:uiPriority w:val="99"/>
    <w:semiHidden/>
    <w:unhideWhenUsed/>
    <w:rsid w:val="00825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39922">
      <w:bodyDiv w:val="1"/>
      <w:marLeft w:val="0"/>
      <w:marRight w:val="0"/>
      <w:marTop w:val="0"/>
      <w:marBottom w:val="0"/>
      <w:divBdr>
        <w:top w:val="none" w:sz="0" w:space="0" w:color="auto"/>
        <w:left w:val="none" w:sz="0" w:space="0" w:color="auto"/>
        <w:bottom w:val="none" w:sz="0" w:space="0" w:color="auto"/>
        <w:right w:val="none" w:sz="0" w:space="0" w:color="auto"/>
      </w:divBdr>
    </w:div>
    <w:div w:id="420950442">
      <w:bodyDiv w:val="1"/>
      <w:marLeft w:val="0"/>
      <w:marRight w:val="0"/>
      <w:marTop w:val="0"/>
      <w:marBottom w:val="0"/>
      <w:divBdr>
        <w:top w:val="none" w:sz="0" w:space="0" w:color="auto"/>
        <w:left w:val="none" w:sz="0" w:space="0" w:color="auto"/>
        <w:bottom w:val="none" w:sz="0" w:space="0" w:color="auto"/>
        <w:right w:val="none" w:sz="0" w:space="0" w:color="auto"/>
      </w:divBdr>
    </w:div>
    <w:div w:id="473913181">
      <w:bodyDiv w:val="1"/>
      <w:marLeft w:val="0"/>
      <w:marRight w:val="0"/>
      <w:marTop w:val="0"/>
      <w:marBottom w:val="0"/>
      <w:divBdr>
        <w:top w:val="none" w:sz="0" w:space="0" w:color="auto"/>
        <w:left w:val="none" w:sz="0" w:space="0" w:color="auto"/>
        <w:bottom w:val="none" w:sz="0" w:space="0" w:color="auto"/>
        <w:right w:val="none" w:sz="0" w:space="0" w:color="auto"/>
      </w:divBdr>
    </w:div>
    <w:div w:id="584191037">
      <w:bodyDiv w:val="1"/>
      <w:marLeft w:val="0"/>
      <w:marRight w:val="0"/>
      <w:marTop w:val="0"/>
      <w:marBottom w:val="0"/>
      <w:divBdr>
        <w:top w:val="none" w:sz="0" w:space="0" w:color="auto"/>
        <w:left w:val="none" w:sz="0" w:space="0" w:color="auto"/>
        <w:bottom w:val="none" w:sz="0" w:space="0" w:color="auto"/>
        <w:right w:val="none" w:sz="0" w:space="0" w:color="auto"/>
      </w:divBdr>
    </w:div>
    <w:div w:id="671223437">
      <w:bodyDiv w:val="1"/>
      <w:marLeft w:val="0"/>
      <w:marRight w:val="0"/>
      <w:marTop w:val="0"/>
      <w:marBottom w:val="0"/>
      <w:divBdr>
        <w:top w:val="none" w:sz="0" w:space="0" w:color="auto"/>
        <w:left w:val="none" w:sz="0" w:space="0" w:color="auto"/>
        <w:bottom w:val="none" w:sz="0" w:space="0" w:color="auto"/>
        <w:right w:val="none" w:sz="0" w:space="0" w:color="auto"/>
      </w:divBdr>
    </w:div>
    <w:div w:id="799539505">
      <w:bodyDiv w:val="1"/>
      <w:marLeft w:val="0"/>
      <w:marRight w:val="0"/>
      <w:marTop w:val="0"/>
      <w:marBottom w:val="0"/>
      <w:divBdr>
        <w:top w:val="none" w:sz="0" w:space="0" w:color="auto"/>
        <w:left w:val="none" w:sz="0" w:space="0" w:color="auto"/>
        <w:bottom w:val="none" w:sz="0" w:space="0" w:color="auto"/>
        <w:right w:val="none" w:sz="0" w:space="0" w:color="auto"/>
      </w:divBdr>
      <w:divsChild>
        <w:div w:id="1965846644">
          <w:marLeft w:val="-108"/>
          <w:marRight w:val="0"/>
          <w:marTop w:val="0"/>
          <w:marBottom w:val="0"/>
          <w:divBdr>
            <w:top w:val="none" w:sz="0" w:space="0" w:color="auto"/>
            <w:left w:val="none" w:sz="0" w:space="0" w:color="auto"/>
            <w:bottom w:val="none" w:sz="0" w:space="0" w:color="auto"/>
            <w:right w:val="none" w:sz="0" w:space="0" w:color="auto"/>
          </w:divBdr>
        </w:div>
        <w:div w:id="1682006337">
          <w:marLeft w:val="-108"/>
          <w:marRight w:val="0"/>
          <w:marTop w:val="0"/>
          <w:marBottom w:val="0"/>
          <w:divBdr>
            <w:top w:val="none" w:sz="0" w:space="0" w:color="auto"/>
            <w:left w:val="none" w:sz="0" w:space="0" w:color="auto"/>
            <w:bottom w:val="none" w:sz="0" w:space="0" w:color="auto"/>
            <w:right w:val="none" w:sz="0" w:space="0" w:color="auto"/>
          </w:divBdr>
        </w:div>
      </w:divsChild>
    </w:div>
    <w:div w:id="1495952023">
      <w:bodyDiv w:val="1"/>
      <w:marLeft w:val="0"/>
      <w:marRight w:val="0"/>
      <w:marTop w:val="0"/>
      <w:marBottom w:val="0"/>
      <w:divBdr>
        <w:top w:val="none" w:sz="0" w:space="0" w:color="auto"/>
        <w:left w:val="none" w:sz="0" w:space="0" w:color="auto"/>
        <w:bottom w:val="none" w:sz="0" w:space="0" w:color="auto"/>
        <w:right w:val="none" w:sz="0" w:space="0" w:color="auto"/>
      </w:divBdr>
    </w:div>
    <w:div w:id="1647201924">
      <w:bodyDiv w:val="1"/>
      <w:marLeft w:val="0"/>
      <w:marRight w:val="0"/>
      <w:marTop w:val="0"/>
      <w:marBottom w:val="0"/>
      <w:divBdr>
        <w:top w:val="none" w:sz="0" w:space="0" w:color="auto"/>
        <w:left w:val="none" w:sz="0" w:space="0" w:color="auto"/>
        <w:bottom w:val="none" w:sz="0" w:space="0" w:color="auto"/>
        <w:right w:val="none" w:sz="0" w:space="0" w:color="auto"/>
      </w:divBdr>
    </w:div>
    <w:div w:id="2056152634">
      <w:bodyDiv w:val="1"/>
      <w:marLeft w:val="0"/>
      <w:marRight w:val="0"/>
      <w:marTop w:val="0"/>
      <w:marBottom w:val="0"/>
      <w:divBdr>
        <w:top w:val="none" w:sz="0" w:space="0" w:color="auto"/>
        <w:left w:val="none" w:sz="0" w:space="0" w:color="auto"/>
        <w:bottom w:val="none" w:sz="0" w:space="0" w:color="auto"/>
        <w:right w:val="none" w:sz="0" w:space="0" w:color="auto"/>
      </w:divBdr>
      <w:divsChild>
        <w:div w:id="1035274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819B5-401C-4D5F-9864-0E218C57A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3400</Words>
  <Characters>19724</Characters>
  <Application>Microsoft Office Word</Application>
  <DocSecurity>0</DocSecurity>
  <Lines>164</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GEANINA-MIHAELA ALEXE (85937)</dc:creator>
  <cp:keywords>C_Unrestricted</cp:keywords>
  <dc:description/>
  <cp:lastModifiedBy>Paulina SPANU</cp:lastModifiedBy>
  <cp:revision>2</cp:revision>
  <dcterms:created xsi:type="dcterms:W3CDTF">2022-11-22T16:37:00Z</dcterms:created>
  <dcterms:modified xsi:type="dcterms:W3CDTF">2022-11-22T16:37:00Z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Document_Confidentiality">
    <vt:lpwstr>Unrestricted</vt:lpwstr>
  </property>
  <property fmtid="{D5CDD505-2E9C-101B-9397-08002B2CF9AE}" pid="4" name="sodocoClasLang">
    <vt:lpwstr>Unrestricted</vt:lpwstr>
  </property>
  <property fmtid="{D5CDD505-2E9C-101B-9397-08002B2CF9AE}" pid="5" name="sodocoClasLangId">
    <vt:i4>0</vt:i4>
  </property>
  <property fmtid="{D5CDD505-2E9C-101B-9397-08002B2CF9AE}" pid="6" name="sodocoClasId">
    <vt:i4>0</vt:i4>
  </property>
</Properties>
</file>